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B5F75" w14:textId="77777777" w:rsidR="00DE2E9E" w:rsidRPr="00F823D9" w:rsidRDefault="00DE2E9E">
      <w:pPr>
        <w:jc w:val="center"/>
        <w:rPr>
          <w:rFonts w:ascii="Verdana" w:hAnsi="Verdana"/>
          <w:sz w:val="20"/>
        </w:rPr>
      </w:pPr>
    </w:p>
    <w:p w14:paraId="6AE9EAF6" w14:textId="77777777" w:rsidR="00DE2E9E" w:rsidRPr="00F823D9" w:rsidRDefault="00DE2E9E">
      <w:pPr>
        <w:jc w:val="center"/>
        <w:rPr>
          <w:rFonts w:ascii="Verdana" w:hAnsi="Verdana" w:cs="Arial"/>
          <w:b/>
          <w:bCs/>
          <w:sz w:val="20"/>
          <w:u w:val="single"/>
        </w:rPr>
      </w:pPr>
    </w:p>
    <w:p w14:paraId="2AE7C8F1" w14:textId="77777777" w:rsidR="00DE2E9E" w:rsidRPr="00F823D9" w:rsidRDefault="00000000">
      <w:pPr>
        <w:jc w:val="center"/>
        <w:rPr>
          <w:rFonts w:ascii="Verdana" w:hAnsi="Verdana"/>
          <w:sz w:val="20"/>
        </w:rPr>
      </w:pPr>
      <w:r w:rsidRPr="00F823D9">
        <w:rPr>
          <w:rFonts w:ascii="Verdana" w:hAnsi="Verdana" w:cs="Arial"/>
          <w:b/>
          <w:bCs/>
          <w:sz w:val="20"/>
          <w:u w:val="single"/>
        </w:rPr>
        <w:t>TERMO DE REFERÊNCIA – LEI 14.133/21 de 01 de abril de 2021</w:t>
      </w:r>
    </w:p>
    <w:p w14:paraId="19149CD8" w14:textId="77777777" w:rsidR="00DE2E9E" w:rsidRPr="00F823D9" w:rsidRDefault="00DE2E9E">
      <w:pPr>
        <w:jc w:val="center"/>
        <w:rPr>
          <w:rFonts w:ascii="Verdana" w:hAnsi="Verdana" w:cs="Arial"/>
          <w:b/>
          <w:sz w:val="20"/>
          <w:u w:val="single"/>
        </w:rPr>
      </w:pPr>
    </w:p>
    <w:p w14:paraId="46D1D566" w14:textId="77777777" w:rsidR="00DE2E9E" w:rsidRPr="00F823D9" w:rsidRDefault="00DE2E9E">
      <w:pPr>
        <w:jc w:val="center"/>
        <w:rPr>
          <w:rFonts w:ascii="Verdana" w:hAnsi="Verdana" w:cs="Arial"/>
          <w:b/>
          <w:sz w:val="20"/>
          <w:u w:val="single"/>
        </w:rPr>
      </w:pPr>
    </w:p>
    <w:p w14:paraId="7AF4761B" w14:textId="77777777" w:rsidR="00DE2E9E" w:rsidRPr="00F823D9" w:rsidRDefault="00000000">
      <w:pPr>
        <w:jc w:val="both"/>
        <w:rPr>
          <w:rFonts w:ascii="Verdana" w:hAnsi="Verdana"/>
          <w:sz w:val="20"/>
        </w:rPr>
      </w:pPr>
      <w:r w:rsidRPr="00F823D9">
        <w:rPr>
          <w:rFonts w:ascii="Verdana" w:hAnsi="Verdana"/>
          <w:b/>
          <w:bCs/>
          <w:iCs/>
          <w:sz w:val="20"/>
        </w:rPr>
        <w:t>AQUISIÇÃO DE MATERIAIS DIVERSOS DE CONSTRUÇÃO</w:t>
      </w:r>
      <w:r w:rsidRPr="00F823D9">
        <w:rPr>
          <w:rFonts w:ascii="Verdana" w:eastAsia="Arial" w:hAnsi="Verdana" w:cs="Arial"/>
          <w:b/>
          <w:bCs/>
          <w:iCs/>
          <w:sz w:val="20"/>
          <w:lang w:eastAsia="zh-CN"/>
        </w:rPr>
        <w:t xml:space="preserve"> PARA ATENDIMENTO DAS NECESSIDADES DE MANUTENÇÃO CORRETIVA E PREVENTIVA E REPAROS GERAIS PARA OS BENS PATRIMONIAIS DA PREFEITURA MUNICIPAL DE SÃO GABRIEL DA PALHA.</w:t>
      </w:r>
    </w:p>
    <w:p w14:paraId="0F63D1AA" w14:textId="77777777" w:rsidR="00DE2E9E" w:rsidRPr="00F823D9" w:rsidRDefault="00DE2E9E">
      <w:pPr>
        <w:jc w:val="center"/>
        <w:rPr>
          <w:rFonts w:ascii="Verdana" w:hAnsi="Verdana" w:cs="Arial"/>
          <w:b/>
          <w:sz w:val="20"/>
          <w:u w:val="single"/>
        </w:rPr>
      </w:pPr>
    </w:p>
    <w:p w14:paraId="036F10F2" w14:textId="77777777" w:rsidR="00DE2E9E" w:rsidRPr="00F823D9" w:rsidRDefault="00000000">
      <w:pPr>
        <w:jc w:val="center"/>
        <w:rPr>
          <w:rFonts w:ascii="Verdana" w:hAnsi="Verdana"/>
          <w:sz w:val="20"/>
        </w:rPr>
      </w:pPr>
      <w:r w:rsidRPr="00F823D9">
        <w:rPr>
          <w:rFonts w:ascii="Verdana" w:hAnsi="Verdana" w:cs="Arial"/>
          <w:b/>
          <w:bCs/>
          <w:iCs/>
          <w:sz w:val="20"/>
        </w:rPr>
        <w:t xml:space="preserve">Processo Administrativo nº </w:t>
      </w:r>
      <w:r w:rsidRPr="00F823D9">
        <w:rPr>
          <w:rFonts w:ascii="Verdana" w:hAnsi="Verdana"/>
          <w:b/>
          <w:bCs/>
          <w:iCs/>
          <w:sz w:val="20"/>
        </w:rPr>
        <w:t>002282</w:t>
      </w:r>
      <w:r w:rsidRPr="00F823D9">
        <w:rPr>
          <w:rFonts w:ascii="Verdana" w:hAnsi="Verdana" w:cs="Arial"/>
          <w:b/>
          <w:bCs/>
          <w:iCs/>
          <w:sz w:val="20"/>
        </w:rPr>
        <w:t>/2025 de 26 de março de 2025 (Secretaria Municipal de Obras e Desenvolvimento Urbano)</w:t>
      </w:r>
    </w:p>
    <w:p w14:paraId="56E9D181" w14:textId="77777777" w:rsidR="00DE2E9E" w:rsidRPr="00F823D9" w:rsidRDefault="00DE2E9E">
      <w:pPr>
        <w:jc w:val="center"/>
        <w:rPr>
          <w:rFonts w:ascii="Verdana" w:hAnsi="Verdana" w:cs="Arial"/>
          <w:b/>
          <w:sz w:val="20"/>
          <w:u w:val="single"/>
        </w:rPr>
      </w:pPr>
    </w:p>
    <w:p w14:paraId="6317278A" w14:textId="77777777" w:rsidR="00DE2E9E" w:rsidRPr="00F823D9" w:rsidRDefault="00000000">
      <w:pPr>
        <w:jc w:val="both"/>
        <w:rPr>
          <w:rFonts w:ascii="Verdana" w:hAnsi="Verdana"/>
          <w:sz w:val="20"/>
        </w:rPr>
      </w:pPr>
      <w:r w:rsidRPr="00F823D9">
        <w:rPr>
          <w:rFonts w:ascii="Verdana" w:hAnsi="Verdana"/>
          <w:b/>
          <w:bCs/>
          <w:sz w:val="20"/>
        </w:rPr>
        <w:t xml:space="preserve">1. DAS CONDIÇÕES GERAIS DA CONTRATAÇÃO </w:t>
      </w:r>
    </w:p>
    <w:p w14:paraId="0A54C5A2" w14:textId="77777777" w:rsidR="00DE2E9E" w:rsidRPr="00F823D9" w:rsidRDefault="00000000">
      <w:pPr>
        <w:tabs>
          <w:tab w:val="left" w:pos="567"/>
        </w:tabs>
        <w:jc w:val="both"/>
        <w:rPr>
          <w:rFonts w:ascii="Verdana" w:hAnsi="Verdana"/>
          <w:sz w:val="20"/>
        </w:rPr>
      </w:pPr>
      <w:r w:rsidRPr="00F823D9">
        <w:rPr>
          <w:rFonts w:ascii="Verdana" w:hAnsi="Verdana"/>
          <w:sz w:val="20"/>
        </w:rPr>
        <w:t>1.1. Registro de preços para a</w:t>
      </w:r>
      <w:r w:rsidRPr="00F823D9">
        <w:rPr>
          <w:rFonts w:ascii="Verdana" w:eastAsia="Arial" w:hAnsi="Verdana" w:cs="Arial"/>
          <w:sz w:val="20"/>
          <w:lang w:eastAsia="zh-CN"/>
        </w:rPr>
        <w:t xml:space="preserve">quisição de materiais diversos de construção, para atendimento das necessidades de manutenção corretiva e preventiva e reparos gerais dos bens patrimoniais da Prefeitura Municipal de São Gabriel da Palha, </w:t>
      </w:r>
      <w:r w:rsidRPr="00F823D9">
        <w:rPr>
          <w:rFonts w:ascii="Verdana" w:hAnsi="Verdana" w:cs="Arial"/>
          <w:sz w:val="20"/>
        </w:rPr>
        <w:t>em atendimento as necessidades da Secretaria Municipal de Obras e Desenvolvimento Urbano,</w:t>
      </w:r>
      <w:r w:rsidRPr="00F823D9">
        <w:rPr>
          <w:rFonts w:ascii="Verdana" w:hAnsi="Verdana"/>
          <w:sz w:val="20"/>
        </w:rPr>
        <w:t xml:space="preserve"> conforme condições e exigências estabelecidas neste instrumento e no ETP e DFD elaborado pela requente.</w:t>
      </w:r>
    </w:p>
    <w:p w14:paraId="712E8BED" w14:textId="77777777" w:rsidR="00DE2E9E" w:rsidRPr="00F823D9" w:rsidRDefault="00DE2E9E">
      <w:pPr>
        <w:jc w:val="both"/>
        <w:rPr>
          <w:rFonts w:ascii="Verdana" w:hAnsi="Verdana"/>
          <w:sz w:val="20"/>
        </w:rPr>
      </w:pPr>
    </w:p>
    <w:tbl>
      <w:tblPr>
        <w:tblW w:w="9885" w:type="dxa"/>
        <w:tblInd w:w="8" w:type="dxa"/>
        <w:tblLayout w:type="fixed"/>
        <w:tblCellMar>
          <w:left w:w="70" w:type="dxa"/>
          <w:right w:w="70" w:type="dxa"/>
        </w:tblCellMar>
        <w:tblLook w:val="04A0" w:firstRow="1" w:lastRow="0" w:firstColumn="1" w:lastColumn="0" w:noHBand="0" w:noVBand="1"/>
      </w:tblPr>
      <w:tblGrid>
        <w:gridCol w:w="745"/>
        <w:gridCol w:w="3230"/>
        <w:gridCol w:w="1200"/>
        <w:gridCol w:w="1125"/>
        <w:gridCol w:w="1650"/>
        <w:gridCol w:w="1935"/>
      </w:tblGrid>
      <w:tr w:rsidR="00F823D9" w:rsidRPr="00F823D9" w14:paraId="070A747F" w14:textId="77777777">
        <w:trPr>
          <w:trHeight w:val="269"/>
        </w:trPr>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AE628" w14:textId="77777777" w:rsidR="00DE2E9E" w:rsidRPr="00F823D9" w:rsidRDefault="00000000">
            <w:pPr>
              <w:widowControl w:val="0"/>
              <w:jc w:val="center"/>
              <w:rPr>
                <w:rFonts w:ascii="Verdana" w:hAnsi="Verdana"/>
                <w:sz w:val="20"/>
              </w:rPr>
            </w:pPr>
            <w:r w:rsidRPr="00F823D9">
              <w:rPr>
                <w:rFonts w:ascii="Verdana" w:hAnsi="Verdana" w:cs="Arial"/>
                <w:b/>
                <w:bCs/>
                <w:sz w:val="20"/>
              </w:rPr>
              <w:t>Item</w:t>
            </w:r>
          </w:p>
        </w:tc>
        <w:tc>
          <w:tcPr>
            <w:tcW w:w="3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C451B" w14:textId="77777777" w:rsidR="00DE2E9E" w:rsidRPr="00F823D9" w:rsidRDefault="00000000">
            <w:pPr>
              <w:widowControl w:val="0"/>
              <w:jc w:val="center"/>
              <w:rPr>
                <w:rFonts w:ascii="Verdana" w:hAnsi="Verdana"/>
                <w:sz w:val="20"/>
              </w:rPr>
            </w:pPr>
            <w:r w:rsidRPr="00F823D9">
              <w:rPr>
                <w:rFonts w:ascii="Verdana" w:hAnsi="Verdana" w:cs="Arial"/>
                <w:b/>
                <w:bCs/>
                <w:sz w:val="20"/>
              </w:rPr>
              <w:t>Mão de obra</w:t>
            </w:r>
          </w:p>
        </w:tc>
        <w:tc>
          <w:tcPr>
            <w:tcW w:w="1200" w:type="dxa"/>
            <w:tcBorders>
              <w:top w:val="single" w:sz="4" w:space="0" w:color="000000"/>
              <w:left w:val="single" w:sz="4" w:space="0" w:color="000000"/>
              <w:bottom w:val="single" w:sz="4" w:space="0" w:color="000000"/>
            </w:tcBorders>
            <w:shd w:val="clear" w:color="auto" w:fill="auto"/>
            <w:vAlign w:val="center"/>
          </w:tcPr>
          <w:p w14:paraId="4993D59B" w14:textId="77777777" w:rsidR="00DE2E9E" w:rsidRPr="00F823D9" w:rsidRDefault="00000000">
            <w:pPr>
              <w:widowControl w:val="0"/>
              <w:jc w:val="center"/>
              <w:rPr>
                <w:rFonts w:ascii="Verdana" w:hAnsi="Verdana"/>
                <w:sz w:val="20"/>
              </w:rPr>
            </w:pPr>
            <w:r w:rsidRPr="00F823D9">
              <w:rPr>
                <w:rFonts w:ascii="Verdana" w:hAnsi="Verdana" w:cs="Arial"/>
                <w:b/>
                <w:bCs/>
                <w:sz w:val="20"/>
              </w:rPr>
              <w:t>Unidade de medida</w:t>
            </w:r>
          </w:p>
        </w:tc>
        <w:tc>
          <w:tcPr>
            <w:tcW w:w="1125" w:type="dxa"/>
            <w:tcBorders>
              <w:top w:val="single" w:sz="4" w:space="0" w:color="000000"/>
              <w:left w:val="single" w:sz="4" w:space="0" w:color="000000"/>
              <w:bottom w:val="single" w:sz="4" w:space="0" w:color="000000"/>
            </w:tcBorders>
            <w:shd w:val="clear" w:color="auto" w:fill="auto"/>
            <w:vAlign w:val="center"/>
          </w:tcPr>
          <w:p w14:paraId="47766902" w14:textId="77777777" w:rsidR="00DE2E9E" w:rsidRPr="00F823D9" w:rsidRDefault="00000000">
            <w:pPr>
              <w:widowControl w:val="0"/>
              <w:jc w:val="center"/>
              <w:rPr>
                <w:rFonts w:ascii="Verdana" w:hAnsi="Verdana"/>
                <w:sz w:val="20"/>
              </w:rPr>
            </w:pPr>
            <w:r w:rsidRPr="00F823D9">
              <w:rPr>
                <w:rFonts w:ascii="Verdana" w:hAnsi="Verdana"/>
                <w:b/>
                <w:bCs/>
                <w:sz w:val="20"/>
              </w:rPr>
              <w:t>Quant.</w:t>
            </w:r>
          </w:p>
        </w:tc>
        <w:tc>
          <w:tcPr>
            <w:tcW w:w="1650" w:type="dxa"/>
            <w:tcBorders>
              <w:top w:val="single" w:sz="4" w:space="0" w:color="000000"/>
              <w:left w:val="single" w:sz="4" w:space="0" w:color="000000"/>
              <w:bottom w:val="single" w:sz="4" w:space="0" w:color="000000"/>
            </w:tcBorders>
            <w:shd w:val="clear" w:color="auto" w:fill="auto"/>
            <w:vAlign w:val="center"/>
          </w:tcPr>
          <w:p w14:paraId="24A7596E" w14:textId="77777777" w:rsidR="00DE2E9E" w:rsidRPr="00F823D9" w:rsidRDefault="00000000">
            <w:pPr>
              <w:widowControl w:val="0"/>
              <w:jc w:val="center"/>
              <w:rPr>
                <w:rFonts w:ascii="Verdana" w:hAnsi="Verdana"/>
                <w:sz w:val="20"/>
              </w:rPr>
            </w:pPr>
            <w:r w:rsidRPr="00F823D9">
              <w:rPr>
                <w:rFonts w:ascii="Verdana" w:hAnsi="Verdana"/>
                <w:b/>
                <w:bCs/>
                <w:sz w:val="20"/>
              </w:rPr>
              <w:t>Valor estimado unitário</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E936C" w14:textId="77777777" w:rsidR="00DE2E9E" w:rsidRPr="00F823D9" w:rsidRDefault="00000000">
            <w:pPr>
              <w:widowControl w:val="0"/>
              <w:jc w:val="center"/>
              <w:rPr>
                <w:rFonts w:ascii="Verdana" w:hAnsi="Verdana"/>
                <w:sz w:val="20"/>
              </w:rPr>
            </w:pPr>
            <w:r w:rsidRPr="00F823D9">
              <w:rPr>
                <w:rFonts w:ascii="Verdana" w:hAnsi="Verdana"/>
                <w:b/>
                <w:bCs/>
                <w:sz w:val="20"/>
              </w:rPr>
              <w:t>Valor estimado total</w:t>
            </w:r>
          </w:p>
        </w:tc>
      </w:tr>
      <w:tr w:rsidR="00F823D9" w:rsidRPr="00F823D9" w14:paraId="0AD02660" w14:textId="77777777">
        <w:trPr>
          <w:trHeight w:val="121"/>
        </w:trPr>
        <w:tc>
          <w:tcPr>
            <w:tcW w:w="744" w:type="dxa"/>
            <w:tcBorders>
              <w:left w:val="single" w:sz="4" w:space="0" w:color="000000"/>
              <w:bottom w:val="single" w:sz="4" w:space="0" w:color="000000"/>
              <w:right w:val="single" w:sz="4" w:space="0" w:color="000000"/>
            </w:tcBorders>
            <w:shd w:val="clear" w:color="auto" w:fill="auto"/>
            <w:vAlign w:val="center"/>
          </w:tcPr>
          <w:p w14:paraId="3723F2F2"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01</w:t>
            </w:r>
          </w:p>
        </w:tc>
        <w:tc>
          <w:tcPr>
            <w:tcW w:w="3230" w:type="dxa"/>
            <w:tcBorders>
              <w:left w:val="single" w:sz="4" w:space="0" w:color="000000"/>
              <w:bottom w:val="single" w:sz="4" w:space="0" w:color="000000"/>
              <w:right w:val="single" w:sz="4" w:space="0" w:color="000000"/>
            </w:tcBorders>
            <w:shd w:val="clear" w:color="auto" w:fill="auto"/>
            <w:vAlign w:val="center"/>
          </w:tcPr>
          <w:p w14:paraId="792BFA56"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Aço ca-50, 6,3 mm, vergalhão </w:t>
            </w:r>
            <w:r w:rsidRPr="00F823D9">
              <w:rPr>
                <w:rFonts w:ascii="Verdana" w:hAnsi="Verdana"/>
                <w:spacing w:val="-5"/>
                <w:sz w:val="20"/>
                <w:szCs w:val="20"/>
              </w:rPr>
              <w:t xml:space="preserve">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272FBFF0" w14:textId="77777777" w:rsidR="00DE2E9E" w:rsidRPr="00F823D9" w:rsidRDefault="00000000">
            <w:pPr>
              <w:pStyle w:val="TableParagraph"/>
              <w:spacing w:before="73"/>
              <w:ind w:left="11" w:right="46"/>
              <w:jc w:val="center"/>
              <w:rPr>
                <w:rFonts w:ascii="Verdana" w:hAnsi="Verdana"/>
                <w:sz w:val="20"/>
                <w:szCs w:val="20"/>
              </w:rPr>
            </w:pPr>
            <w:r w:rsidRPr="00F823D9">
              <w:rPr>
                <w:rFonts w:ascii="Verdana" w:hAnsi="Verdana"/>
                <w:spacing w:val="-5"/>
                <w:sz w:val="20"/>
                <w:szCs w:val="20"/>
              </w:rPr>
              <w:t>VR</w:t>
            </w:r>
          </w:p>
        </w:tc>
        <w:tc>
          <w:tcPr>
            <w:tcW w:w="1125" w:type="dxa"/>
            <w:tcBorders>
              <w:left w:val="single" w:sz="4" w:space="0" w:color="000000"/>
              <w:bottom w:val="single" w:sz="4" w:space="0" w:color="000000"/>
            </w:tcBorders>
            <w:shd w:val="clear" w:color="auto" w:fill="auto"/>
            <w:vAlign w:val="center"/>
          </w:tcPr>
          <w:p w14:paraId="6DE3160D" w14:textId="77777777" w:rsidR="00DE2E9E" w:rsidRPr="00F823D9" w:rsidRDefault="00000000">
            <w:pPr>
              <w:pStyle w:val="TableParagraph"/>
              <w:spacing w:before="73"/>
              <w:ind w:left="60"/>
              <w:jc w:val="center"/>
              <w:rPr>
                <w:rFonts w:ascii="Verdana" w:hAnsi="Verdana"/>
                <w:sz w:val="20"/>
                <w:szCs w:val="20"/>
              </w:rPr>
            </w:pPr>
            <w:r w:rsidRPr="00F823D9">
              <w:rPr>
                <w:rFonts w:ascii="Verdana" w:hAnsi="Verdana"/>
                <w:spacing w:val="-2"/>
                <w:sz w:val="20"/>
                <w:szCs w:val="20"/>
              </w:rPr>
              <w:t>500</w:t>
            </w:r>
          </w:p>
        </w:tc>
        <w:tc>
          <w:tcPr>
            <w:tcW w:w="1650" w:type="dxa"/>
            <w:tcBorders>
              <w:left w:val="single" w:sz="4" w:space="0" w:color="000000"/>
              <w:bottom w:val="single" w:sz="4" w:space="0" w:color="000000"/>
            </w:tcBorders>
            <w:shd w:val="clear" w:color="auto" w:fill="auto"/>
            <w:vAlign w:val="center"/>
          </w:tcPr>
          <w:p w14:paraId="3BD1F5F2" w14:textId="77777777" w:rsidR="00DE2E9E" w:rsidRPr="00F823D9" w:rsidRDefault="00000000">
            <w:pPr>
              <w:pStyle w:val="TableParagraph"/>
              <w:spacing w:before="73"/>
              <w:ind w:right="36"/>
              <w:rPr>
                <w:rFonts w:ascii="Verdana" w:hAnsi="Verdana"/>
                <w:sz w:val="20"/>
                <w:szCs w:val="20"/>
              </w:rPr>
            </w:pPr>
            <w:r w:rsidRPr="00F823D9">
              <w:rPr>
                <w:rFonts w:ascii="Verdana" w:hAnsi="Verdana"/>
                <w:spacing w:val="-2"/>
                <w:sz w:val="20"/>
                <w:szCs w:val="20"/>
              </w:rPr>
              <w:t>R$ 22,69</w:t>
            </w:r>
          </w:p>
        </w:tc>
        <w:tc>
          <w:tcPr>
            <w:tcW w:w="1935" w:type="dxa"/>
            <w:tcBorders>
              <w:left w:val="single" w:sz="4" w:space="0" w:color="000000"/>
              <w:bottom w:val="single" w:sz="4" w:space="0" w:color="000000"/>
              <w:right w:val="single" w:sz="4" w:space="0" w:color="000000"/>
            </w:tcBorders>
            <w:shd w:val="clear" w:color="auto" w:fill="auto"/>
            <w:vAlign w:val="center"/>
          </w:tcPr>
          <w:p w14:paraId="00D51D42" w14:textId="77777777" w:rsidR="00DE2E9E" w:rsidRPr="00F823D9" w:rsidRDefault="00000000">
            <w:pPr>
              <w:pStyle w:val="TableParagraph"/>
              <w:spacing w:before="73"/>
              <w:ind w:right="66"/>
              <w:rPr>
                <w:rFonts w:ascii="Verdana" w:hAnsi="Verdana"/>
                <w:sz w:val="20"/>
                <w:szCs w:val="20"/>
              </w:rPr>
            </w:pPr>
            <w:r w:rsidRPr="00F823D9">
              <w:rPr>
                <w:rFonts w:ascii="Verdana" w:hAnsi="Verdana"/>
                <w:spacing w:val="-2"/>
                <w:sz w:val="20"/>
                <w:szCs w:val="20"/>
              </w:rPr>
              <w:t>R$ 11.345,00</w:t>
            </w:r>
          </w:p>
        </w:tc>
      </w:tr>
      <w:tr w:rsidR="00F823D9" w:rsidRPr="00F823D9" w14:paraId="5ECAD9DF"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6E5CE998"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02</w:t>
            </w:r>
          </w:p>
        </w:tc>
        <w:tc>
          <w:tcPr>
            <w:tcW w:w="3230" w:type="dxa"/>
            <w:tcBorders>
              <w:left w:val="single" w:sz="4" w:space="0" w:color="000000"/>
              <w:bottom w:val="single" w:sz="4" w:space="0" w:color="000000"/>
              <w:right w:val="single" w:sz="4" w:space="0" w:color="000000"/>
            </w:tcBorders>
            <w:shd w:val="clear" w:color="auto" w:fill="auto"/>
            <w:vAlign w:val="center"/>
          </w:tcPr>
          <w:p w14:paraId="7D7A64D0"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Aço ca-50, 8,0 mm, vergalhão </w:t>
            </w:r>
            <w:r w:rsidRPr="00F823D9">
              <w:rPr>
                <w:rFonts w:ascii="Verdana" w:hAnsi="Verdana"/>
                <w:spacing w:val="-5"/>
                <w:sz w:val="20"/>
                <w:szCs w:val="20"/>
              </w:rPr>
              <w:t xml:space="preserve">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5B7A7A12" w14:textId="77777777" w:rsidR="00DE2E9E" w:rsidRPr="00F823D9" w:rsidRDefault="00000000">
            <w:pPr>
              <w:pStyle w:val="TableParagraph"/>
              <w:spacing w:before="83"/>
              <w:ind w:left="11" w:right="46"/>
              <w:jc w:val="center"/>
              <w:rPr>
                <w:rFonts w:ascii="Verdana" w:hAnsi="Verdana"/>
                <w:sz w:val="20"/>
                <w:szCs w:val="20"/>
              </w:rPr>
            </w:pPr>
            <w:r w:rsidRPr="00F823D9">
              <w:rPr>
                <w:rFonts w:ascii="Verdana" w:hAnsi="Verdana"/>
                <w:spacing w:val="-5"/>
                <w:sz w:val="20"/>
                <w:szCs w:val="20"/>
              </w:rPr>
              <w:t>VR</w:t>
            </w:r>
          </w:p>
        </w:tc>
        <w:tc>
          <w:tcPr>
            <w:tcW w:w="1125" w:type="dxa"/>
            <w:tcBorders>
              <w:left w:val="single" w:sz="4" w:space="0" w:color="000000"/>
              <w:bottom w:val="single" w:sz="4" w:space="0" w:color="000000"/>
            </w:tcBorders>
            <w:shd w:val="clear" w:color="auto" w:fill="auto"/>
            <w:vAlign w:val="center"/>
          </w:tcPr>
          <w:p w14:paraId="04A9DDC8" w14:textId="77777777" w:rsidR="00DE2E9E" w:rsidRPr="00F823D9" w:rsidRDefault="00000000">
            <w:pPr>
              <w:pStyle w:val="TableParagraph"/>
              <w:spacing w:before="83"/>
              <w:ind w:left="60"/>
              <w:jc w:val="center"/>
              <w:rPr>
                <w:rFonts w:ascii="Verdana" w:hAnsi="Verdana"/>
                <w:sz w:val="20"/>
                <w:szCs w:val="20"/>
              </w:rPr>
            </w:pPr>
            <w:r w:rsidRPr="00F823D9">
              <w:rPr>
                <w:rFonts w:ascii="Verdana" w:hAnsi="Verdana"/>
                <w:spacing w:val="-2"/>
                <w:sz w:val="20"/>
                <w:szCs w:val="20"/>
              </w:rPr>
              <w:t>500</w:t>
            </w:r>
          </w:p>
        </w:tc>
        <w:tc>
          <w:tcPr>
            <w:tcW w:w="1650" w:type="dxa"/>
            <w:tcBorders>
              <w:left w:val="single" w:sz="4" w:space="0" w:color="000000"/>
              <w:bottom w:val="single" w:sz="4" w:space="0" w:color="000000"/>
            </w:tcBorders>
            <w:shd w:val="clear" w:color="auto" w:fill="auto"/>
            <w:vAlign w:val="center"/>
          </w:tcPr>
          <w:p w14:paraId="03AE01F3" w14:textId="77777777" w:rsidR="00DE2E9E" w:rsidRPr="00F823D9" w:rsidRDefault="00000000">
            <w:pPr>
              <w:pStyle w:val="TableParagraph"/>
              <w:spacing w:before="83"/>
              <w:ind w:right="58"/>
              <w:rPr>
                <w:rFonts w:ascii="Verdana" w:hAnsi="Verdana"/>
                <w:sz w:val="20"/>
                <w:szCs w:val="20"/>
              </w:rPr>
            </w:pPr>
            <w:r w:rsidRPr="00F823D9">
              <w:rPr>
                <w:rFonts w:ascii="Verdana" w:hAnsi="Verdana"/>
                <w:spacing w:val="-2"/>
                <w:sz w:val="20"/>
                <w:szCs w:val="20"/>
              </w:rPr>
              <w:t>R$ 25,00</w:t>
            </w:r>
          </w:p>
        </w:tc>
        <w:tc>
          <w:tcPr>
            <w:tcW w:w="1935" w:type="dxa"/>
            <w:tcBorders>
              <w:left w:val="single" w:sz="4" w:space="0" w:color="000000"/>
              <w:bottom w:val="single" w:sz="4" w:space="0" w:color="000000"/>
              <w:right w:val="single" w:sz="4" w:space="0" w:color="000000"/>
            </w:tcBorders>
            <w:shd w:val="clear" w:color="auto" w:fill="auto"/>
            <w:vAlign w:val="center"/>
          </w:tcPr>
          <w:p w14:paraId="458D74E9" w14:textId="77777777" w:rsidR="00DE2E9E" w:rsidRPr="00F823D9" w:rsidRDefault="00000000">
            <w:pPr>
              <w:pStyle w:val="TableParagraph"/>
              <w:spacing w:before="83"/>
              <w:ind w:right="76"/>
              <w:rPr>
                <w:rFonts w:ascii="Verdana" w:hAnsi="Verdana"/>
                <w:sz w:val="20"/>
                <w:szCs w:val="20"/>
              </w:rPr>
            </w:pPr>
            <w:r w:rsidRPr="00F823D9">
              <w:rPr>
                <w:rFonts w:ascii="Verdana" w:hAnsi="Verdana"/>
                <w:spacing w:val="-2"/>
                <w:sz w:val="20"/>
                <w:szCs w:val="20"/>
              </w:rPr>
              <w:t>R$ 12.500,00</w:t>
            </w:r>
          </w:p>
        </w:tc>
      </w:tr>
      <w:tr w:rsidR="00F823D9" w:rsidRPr="00F823D9" w14:paraId="2EAF1BDA"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71527F0"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03</w:t>
            </w:r>
          </w:p>
        </w:tc>
        <w:tc>
          <w:tcPr>
            <w:tcW w:w="3230" w:type="dxa"/>
            <w:tcBorders>
              <w:left w:val="single" w:sz="4" w:space="0" w:color="000000"/>
              <w:bottom w:val="single" w:sz="4" w:space="0" w:color="000000"/>
              <w:right w:val="single" w:sz="4" w:space="0" w:color="000000"/>
            </w:tcBorders>
            <w:shd w:val="clear" w:color="auto" w:fill="auto"/>
            <w:vAlign w:val="center"/>
          </w:tcPr>
          <w:p w14:paraId="71A9F98D"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Aço ca-50, 10,0 mm, vergalhão </w:t>
            </w:r>
            <w:r w:rsidRPr="00F823D9">
              <w:rPr>
                <w:rFonts w:ascii="Verdana" w:hAnsi="Verdana"/>
                <w:spacing w:val="-5"/>
                <w:sz w:val="20"/>
                <w:szCs w:val="20"/>
              </w:rPr>
              <w:t xml:space="preserve">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20D78E7C" w14:textId="77777777" w:rsidR="00DE2E9E" w:rsidRPr="00F823D9" w:rsidRDefault="00000000">
            <w:pPr>
              <w:pStyle w:val="TableParagraph"/>
              <w:spacing w:before="106"/>
              <w:ind w:left="11" w:right="46"/>
              <w:jc w:val="center"/>
              <w:rPr>
                <w:rFonts w:ascii="Verdana" w:hAnsi="Verdana"/>
                <w:sz w:val="20"/>
                <w:szCs w:val="20"/>
              </w:rPr>
            </w:pPr>
            <w:r w:rsidRPr="00F823D9">
              <w:rPr>
                <w:rFonts w:ascii="Verdana" w:hAnsi="Verdana"/>
                <w:spacing w:val="-5"/>
                <w:sz w:val="20"/>
                <w:szCs w:val="20"/>
              </w:rPr>
              <w:t>VR</w:t>
            </w:r>
          </w:p>
        </w:tc>
        <w:tc>
          <w:tcPr>
            <w:tcW w:w="1125" w:type="dxa"/>
            <w:tcBorders>
              <w:left w:val="single" w:sz="4" w:space="0" w:color="000000"/>
              <w:bottom w:val="single" w:sz="4" w:space="0" w:color="000000"/>
            </w:tcBorders>
            <w:shd w:val="clear" w:color="auto" w:fill="auto"/>
            <w:vAlign w:val="center"/>
          </w:tcPr>
          <w:p w14:paraId="0881F30F" w14:textId="77777777" w:rsidR="00DE2E9E" w:rsidRPr="00F823D9" w:rsidRDefault="00000000">
            <w:pPr>
              <w:pStyle w:val="TableParagraph"/>
              <w:spacing w:before="106"/>
              <w:ind w:left="60"/>
              <w:jc w:val="center"/>
              <w:rPr>
                <w:rFonts w:ascii="Verdana" w:hAnsi="Verdana"/>
                <w:sz w:val="20"/>
                <w:szCs w:val="20"/>
              </w:rPr>
            </w:pPr>
            <w:r w:rsidRPr="00F823D9">
              <w:rPr>
                <w:rFonts w:ascii="Verdana" w:hAnsi="Verdana"/>
                <w:spacing w:val="-2"/>
                <w:sz w:val="20"/>
                <w:szCs w:val="20"/>
              </w:rPr>
              <w:t>500</w:t>
            </w:r>
          </w:p>
        </w:tc>
        <w:tc>
          <w:tcPr>
            <w:tcW w:w="1650" w:type="dxa"/>
            <w:tcBorders>
              <w:left w:val="single" w:sz="4" w:space="0" w:color="000000"/>
              <w:bottom w:val="single" w:sz="4" w:space="0" w:color="000000"/>
            </w:tcBorders>
            <w:shd w:val="clear" w:color="auto" w:fill="auto"/>
            <w:vAlign w:val="center"/>
          </w:tcPr>
          <w:p w14:paraId="7C5628EA" w14:textId="77777777" w:rsidR="00DE2E9E" w:rsidRPr="00F823D9" w:rsidRDefault="00000000">
            <w:pPr>
              <w:pStyle w:val="TableParagraph"/>
              <w:spacing w:before="106"/>
              <w:ind w:right="58"/>
              <w:rPr>
                <w:rFonts w:ascii="Verdana" w:hAnsi="Verdana"/>
                <w:sz w:val="20"/>
                <w:szCs w:val="20"/>
              </w:rPr>
            </w:pPr>
            <w:r w:rsidRPr="00F823D9">
              <w:rPr>
                <w:rFonts w:ascii="Verdana" w:hAnsi="Verdana"/>
                <w:spacing w:val="-2"/>
                <w:sz w:val="20"/>
                <w:szCs w:val="20"/>
              </w:rPr>
              <w:t>R$ 20,00</w:t>
            </w:r>
          </w:p>
        </w:tc>
        <w:tc>
          <w:tcPr>
            <w:tcW w:w="1935" w:type="dxa"/>
            <w:tcBorders>
              <w:left w:val="single" w:sz="4" w:space="0" w:color="000000"/>
              <w:bottom w:val="single" w:sz="4" w:space="0" w:color="000000"/>
              <w:right w:val="single" w:sz="4" w:space="0" w:color="000000"/>
            </w:tcBorders>
            <w:shd w:val="clear" w:color="auto" w:fill="auto"/>
            <w:vAlign w:val="center"/>
          </w:tcPr>
          <w:p w14:paraId="106C8821" w14:textId="77777777" w:rsidR="00DE2E9E" w:rsidRPr="00F823D9" w:rsidRDefault="00000000">
            <w:pPr>
              <w:pStyle w:val="TableParagraph"/>
              <w:spacing w:before="106"/>
              <w:ind w:right="76"/>
              <w:rPr>
                <w:rFonts w:ascii="Verdana" w:hAnsi="Verdana"/>
                <w:sz w:val="20"/>
                <w:szCs w:val="20"/>
              </w:rPr>
            </w:pPr>
            <w:r w:rsidRPr="00F823D9">
              <w:rPr>
                <w:rFonts w:ascii="Verdana" w:hAnsi="Verdana"/>
                <w:spacing w:val="-2"/>
                <w:sz w:val="20"/>
                <w:szCs w:val="20"/>
              </w:rPr>
              <w:t>R$ 10.000,00</w:t>
            </w:r>
          </w:p>
        </w:tc>
      </w:tr>
      <w:tr w:rsidR="00F823D9" w:rsidRPr="00F823D9" w14:paraId="5A89FD72"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0ECC4713"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04</w:t>
            </w:r>
          </w:p>
        </w:tc>
        <w:tc>
          <w:tcPr>
            <w:tcW w:w="3230" w:type="dxa"/>
            <w:tcBorders>
              <w:left w:val="single" w:sz="4" w:space="0" w:color="000000"/>
              <w:bottom w:val="single" w:sz="4" w:space="0" w:color="000000"/>
              <w:right w:val="single" w:sz="4" w:space="0" w:color="000000"/>
            </w:tcBorders>
            <w:shd w:val="clear" w:color="auto" w:fill="auto"/>
            <w:vAlign w:val="center"/>
          </w:tcPr>
          <w:p w14:paraId="4DCF6550"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Aço ca-50, 12,5 mm ou 16,0 </w:t>
            </w:r>
            <w:r w:rsidRPr="00F823D9">
              <w:rPr>
                <w:rFonts w:ascii="Verdana" w:hAnsi="Verdana"/>
                <w:spacing w:val="-5"/>
                <w:sz w:val="20"/>
                <w:szCs w:val="20"/>
              </w:rPr>
              <w:t>mm,</w:t>
            </w:r>
          </w:p>
          <w:p w14:paraId="286E9DDB" w14:textId="77777777" w:rsidR="00DE2E9E" w:rsidRPr="00F823D9" w:rsidRDefault="00000000">
            <w:pPr>
              <w:pStyle w:val="TableParagraph"/>
              <w:spacing w:before="16"/>
              <w:ind w:left="30"/>
              <w:rPr>
                <w:rFonts w:ascii="Verdana" w:hAnsi="Verdana"/>
                <w:sz w:val="20"/>
                <w:szCs w:val="20"/>
              </w:rPr>
            </w:pPr>
            <w:r w:rsidRPr="00F823D9">
              <w:rPr>
                <w:rFonts w:ascii="Verdana" w:hAnsi="Verdana"/>
                <w:sz w:val="20"/>
                <w:szCs w:val="20"/>
              </w:rPr>
              <w:t xml:space="preserve">Vergalhao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36AAB4B3" w14:textId="77777777" w:rsidR="00DE2E9E" w:rsidRPr="00F823D9" w:rsidRDefault="00000000">
            <w:pPr>
              <w:pStyle w:val="TableParagraph"/>
              <w:spacing w:before="83"/>
              <w:ind w:left="11" w:right="46"/>
              <w:jc w:val="center"/>
              <w:rPr>
                <w:rFonts w:ascii="Verdana" w:hAnsi="Verdana"/>
                <w:sz w:val="20"/>
                <w:szCs w:val="20"/>
              </w:rPr>
            </w:pPr>
            <w:r w:rsidRPr="00F823D9">
              <w:rPr>
                <w:rFonts w:ascii="Verdana" w:hAnsi="Verdana"/>
                <w:spacing w:val="-5"/>
                <w:sz w:val="20"/>
                <w:szCs w:val="20"/>
              </w:rPr>
              <w:t>VR</w:t>
            </w:r>
          </w:p>
        </w:tc>
        <w:tc>
          <w:tcPr>
            <w:tcW w:w="1125" w:type="dxa"/>
            <w:tcBorders>
              <w:left w:val="single" w:sz="4" w:space="0" w:color="000000"/>
              <w:bottom w:val="single" w:sz="4" w:space="0" w:color="000000"/>
            </w:tcBorders>
            <w:shd w:val="clear" w:color="auto" w:fill="auto"/>
            <w:vAlign w:val="center"/>
          </w:tcPr>
          <w:p w14:paraId="4DE2FE35" w14:textId="77777777" w:rsidR="00DE2E9E" w:rsidRPr="00F823D9" w:rsidRDefault="00000000">
            <w:pPr>
              <w:pStyle w:val="TableParagraph"/>
              <w:spacing w:before="83"/>
              <w:ind w:left="60"/>
              <w:jc w:val="center"/>
              <w:rPr>
                <w:rFonts w:ascii="Verdana" w:hAnsi="Verdana"/>
                <w:sz w:val="20"/>
                <w:szCs w:val="20"/>
              </w:rPr>
            </w:pPr>
            <w:r w:rsidRPr="00F823D9">
              <w:rPr>
                <w:rFonts w:ascii="Verdana" w:hAnsi="Verdana"/>
                <w:spacing w:val="-2"/>
                <w:sz w:val="20"/>
                <w:szCs w:val="20"/>
              </w:rPr>
              <w:t>300</w:t>
            </w:r>
          </w:p>
        </w:tc>
        <w:tc>
          <w:tcPr>
            <w:tcW w:w="1650" w:type="dxa"/>
            <w:tcBorders>
              <w:left w:val="single" w:sz="4" w:space="0" w:color="000000"/>
              <w:bottom w:val="single" w:sz="4" w:space="0" w:color="000000"/>
            </w:tcBorders>
            <w:shd w:val="clear" w:color="auto" w:fill="auto"/>
            <w:vAlign w:val="center"/>
          </w:tcPr>
          <w:p w14:paraId="183F2686" w14:textId="77777777" w:rsidR="00DE2E9E" w:rsidRPr="00F823D9" w:rsidRDefault="00000000">
            <w:pPr>
              <w:pStyle w:val="TableParagraph"/>
              <w:spacing w:before="83"/>
              <w:ind w:right="58"/>
              <w:rPr>
                <w:rFonts w:ascii="Verdana" w:hAnsi="Verdana"/>
                <w:sz w:val="20"/>
                <w:szCs w:val="20"/>
              </w:rPr>
            </w:pPr>
            <w:r w:rsidRPr="00F823D9">
              <w:rPr>
                <w:rFonts w:ascii="Verdana" w:hAnsi="Verdana"/>
                <w:spacing w:val="-2"/>
                <w:sz w:val="20"/>
                <w:szCs w:val="20"/>
              </w:rPr>
              <w:t>R$ 20,00</w:t>
            </w:r>
          </w:p>
        </w:tc>
        <w:tc>
          <w:tcPr>
            <w:tcW w:w="1935" w:type="dxa"/>
            <w:tcBorders>
              <w:left w:val="single" w:sz="4" w:space="0" w:color="000000"/>
              <w:bottom w:val="single" w:sz="4" w:space="0" w:color="000000"/>
              <w:right w:val="single" w:sz="4" w:space="0" w:color="000000"/>
            </w:tcBorders>
            <w:shd w:val="clear" w:color="auto" w:fill="auto"/>
            <w:vAlign w:val="center"/>
          </w:tcPr>
          <w:p w14:paraId="49B5B267" w14:textId="77777777" w:rsidR="00DE2E9E" w:rsidRPr="00F823D9" w:rsidRDefault="00000000">
            <w:pPr>
              <w:pStyle w:val="TableParagraph"/>
              <w:spacing w:before="83"/>
              <w:ind w:right="65"/>
              <w:rPr>
                <w:rFonts w:ascii="Verdana" w:hAnsi="Verdana"/>
                <w:sz w:val="20"/>
                <w:szCs w:val="20"/>
              </w:rPr>
            </w:pPr>
            <w:r w:rsidRPr="00F823D9">
              <w:rPr>
                <w:rFonts w:ascii="Verdana" w:hAnsi="Verdana"/>
                <w:spacing w:val="-2"/>
                <w:sz w:val="20"/>
                <w:szCs w:val="20"/>
              </w:rPr>
              <w:t>R$ 6.000,00</w:t>
            </w:r>
          </w:p>
        </w:tc>
      </w:tr>
      <w:tr w:rsidR="00F823D9" w:rsidRPr="00F823D9" w14:paraId="0DC4882A"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7ACCEB0F"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05</w:t>
            </w:r>
          </w:p>
        </w:tc>
        <w:tc>
          <w:tcPr>
            <w:tcW w:w="3230" w:type="dxa"/>
            <w:tcBorders>
              <w:left w:val="single" w:sz="4" w:space="0" w:color="000000"/>
              <w:bottom w:val="single" w:sz="4" w:space="0" w:color="000000"/>
              <w:right w:val="single" w:sz="4" w:space="0" w:color="000000"/>
            </w:tcBorders>
            <w:shd w:val="clear" w:color="auto" w:fill="auto"/>
            <w:vAlign w:val="center"/>
          </w:tcPr>
          <w:p w14:paraId="226286D4"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Aco ca-50, 20,0 mm ou 25,0 </w:t>
            </w:r>
            <w:r w:rsidRPr="00F823D9">
              <w:rPr>
                <w:rFonts w:ascii="Verdana" w:hAnsi="Verdana"/>
                <w:spacing w:val="-5"/>
                <w:sz w:val="20"/>
                <w:szCs w:val="20"/>
              </w:rPr>
              <w:t>mm,</w:t>
            </w:r>
          </w:p>
          <w:p w14:paraId="38DB278B" w14:textId="77777777" w:rsidR="00DE2E9E" w:rsidRPr="00F823D9" w:rsidRDefault="00000000">
            <w:pPr>
              <w:pStyle w:val="TableParagraph"/>
              <w:spacing w:before="16"/>
              <w:ind w:left="30"/>
              <w:rPr>
                <w:rFonts w:ascii="Verdana" w:hAnsi="Verdana"/>
                <w:sz w:val="20"/>
                <w:szCs w:val="20"/>
              </w:rPr>
            </w:pPr>
            <w:r w:rsidRPr="00F823D9">
              <w:rPr>
                <w:rFonts w:ascii="Verdana" w:hAnsi="Verdana"/>
                <w:sz w:val="20"/>
                <w:szCs w:val="20"/>
              </w:rPr>
              <w:t xml:space="preserve">Vergalhão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4A88BFA2" w14:textId="77777777" w:rsidR="00DE2E9E" w:rsidRPr="00F823D9" w:rsidRDefault="00000000">
            <w:pPr>
              <w:pStyle w:val="TableParagraph"/>
              <w:spacing w:before="106"/>
              <w:ind w:left="11" w:right="46"/>
              <w:jc w:val="center"/>
              <w:rPr>
                <w:rFonts w:ascii="Verdana" w:hAnsi="Verdana"/>
                <w:sz w:val="20"/>
                <w:szCs w:val="20"/>
              </w:rPr>
            </w:pPr>
            <w:r w:rsidRPr="00F823D9">
              <w:rPr>
                <w:rFonts w:ascii="Verdana" w:hAnsi="Verdana"/>
                <w:spacing w:val="-5"/>
                <w:sz w:val="20"/>
                <w:szCs w:val="20"/>
              </w:rPr>
              <w:t>VR</w:t>
            </w:r>
          </w:p>
        </w:tc>
        <w:tc>
          <w:tcPr>
            <w:tcW w:w="1125" w:type="dxa"/>
            <w:tcBorders>
              <w:left w:val="single" w:sz="4" w:space="0" w:color="000000"/>
              <w:bottom w:val="single" w:sz="4" w:space="0" w:color="000000"/>
            </w:tcBorders>
            <w:shd w:val="clear" w:color="auto" w:fill="auto"/>
            <w:vAlign w:val="center"/>
          </w:tcPr>
          <w:p w14:paraId="7B2C9645" w14:textId="77777777" w:rsidR="00DE2E9E" w:rsidRPr="00F823D9" w:rsidRDefault="00000000">
            <w:pPr>
              <w:pStyle w:val="TableParagraph"/>
              <w:spacing w:before="106"/>
              <w:ind w:left="171"/>
              <w:jc w:val="center"/>
              <w:rPr>
                <w:rFonts w:ascii="Verdana" w:hAnsi="Verdana"/>
                <w:sz w:val="20"/>
                <w:szCs w:val="20"/>
              </w:rPr>
            </w:pPr>
            <w:r w:rsidRPr="00F823D9">
              <w:rPr>
                <w:rFonts w:ascii="Verdana" w:hAnsi="Verdana"/>
                <w:spacing w:val="-2"/>
                <w:sz w:val="20"/>
                <w:szCs w:val="20"/>
              </w:rPr>
              <w:t>50</w:t>
            </w:r>
          </w:p>
        </w:tc>
        <w:tc>
          <w:tcPr>
            <w:tcW w:w="1650" w:type="dxa"/>
            <w:tcBorders>
              <w:left w:val="single" w:sz="4" w:space="0" w:color="000000"/>
              <w:bottom w:val="single" w:sz="4" w:space="0" w:color="000000"/>
            </w:tcBorders>
            <w:shd w:val="clear" w:color="auto" w:fill="auto"/>
            <w:vAlign w:val="center"/>
          </w:tcPr>
          <w:p w14:paraId="788DCEE6" w14:textId="77777777" w:rsidR="00DE2E9E" w:rsidRPr="00F823D9" w:rsidRDefault="00000000">
            <w:pPr>
              <w:pStyle w:val="TableParagraph"/>
              <w:spacing w:before="106"/>
              <w:ind w:right="58"/>
              <w:rPr>
                <w:rFonts w:ascii="Verdana" w:hAnsi="Verdana"/>
                <w:sz w:val="20"/>
                <w:szCs w:val="20"/>
              </w:rPr>
            </w:pPr>
            <w:r w:rsidRPr="00F823D9">
              <w:rPr>
                <w:rFonts w:ascii="Verdana" w:hAnsi="Verdana"/>
                <w:spacing w:val="-2"/>
                <w:sz w:val="20"/>
                <w:szCs w:val="20"/>
              </w:rPr>
              <w:t>R$ 20,00</w:t>
            </w:r>
          </w:p>
        </w:tc>
        <w:tc>
          <w:tcPr>
            <w:tcW w:w="1935" w:type="dxa"/>
            <w:tcBorders>
              <w:left w:val="single" w:sz="4" w:space="0" w:color="000000"/>
              <w:bottom w:val="single" w:sz="4" w:space="0" w:color="000000"/>
              <w:right w:val="single" w:sz="4" w:space="0" w:color="000000"/>
            </w:tcBorders>
            <w:shd w:val="clear" w:color="auto" w:fill="auto"/>
            <w:vAlign w:val="center"/>
          </w:tcPr>
          <w:p w14:paraId="734734E1" w14:textId="77777777" w:rsidR="00DE2E9E" w:rsidRPr="00F823D9" w:rsidRDefault="00000000">
            <w:pPr>
              <w:pStyle w:val="TableParagraph"/>
              <w:spacing w:before="106"/>
              <w:ind w:right="65"/>
              <w:rPr>
                <w:rFonts w:ascii="Verdana" w:hAnsi="Verdana"/>
                <w:sz w:val="20"/>
                <w:szCs w:val="20"/>
              </w:rPr>
            </w:pPr>
            <w:r w:rsidRPr="00F823D9">
              <w:rPr>
                <w:rFonts w:ascii="Verdana" w:hAnsi="Verdana"/>
                <w:spacing w:val="-2"/>
                <w:sz w:val="20"/>
                <w:szCs w:val="20"/>
              </w:rPr>
              <w:t>R$ 1.000,00</w:t>
            </w:r>
          </w:p>
        </w:tc>
      </w:tr>
      <w:tr w:rsidR="00F823D9" w:rsidRPr="00F823D9" w14:paraId="4B9AC3A1" w14:textId="77777777">
        <w:trPr>
          <w:trHeight w:val="705"/>
        </w:trPr>
        <w:tc>
          <w:tcPr>
            <w:tcW w:w="744" w:type="dxa"/>
            <w:tcBorders>
              <w:left w:val="single" w:sz="4" w:space="0" w:color="000000"/>
              <w:bottom w:val="single" w:sz="4" w:space="0" w:color="000000"/>
              <w:right w:val="single" w:sz="4" w:space="0" w:color="000000"/>
            </w:tcBorders>
            <w:shd w:val="clear" w:color="auto" w:fill="auto"/>
            <w:vAlign w:val="center"/>
          </w:tcPr>
          <w:p w14:paraId="47A86070"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06</w:t>
            </w:r>
          </w:p>
        </w:tc>
        <w:tc>
          <w:tcPr>
            <w:tcW w:w="3230" w:type="dxa"/>
            <w:tcBorders>
              <w:left w:val="single" w:sz="4" w:space="0" w:color="000000"/>
              <w:bottom w:val="single" w:sz="4" w:space="0" w:color="000000"/>
              <w:right w:val="single" w:sz="4" w:space="0" w:color="000000"/>
            </w:tcBorders>
            <w:shd w:val="clear" w:color="auto" w:fill="auto"/>
            <w:vAlign w:val="center"/>
          </w:tcPr>
          <w:p w14:paraId="218896D6"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Aço ca-60, 4,2 mm, vergalhão </w:t>
            </w:r>
            <w:r w:rsidRPr="00F823D9">
              <w:rPr>
                <w:rFonts w:ascii="Verdana" w:hAnsi="Verdana"/>
                <w:spacing w:val="-5"/>
                <w:sz w:val="20"/>
                <w:szCs w:val="20"/>
              </w:rPr>
              <w:t xml:space="preserve">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100F43AC" w14:textId="77777777" w:rsidR="00DE2E9E" w:rsidRPr="00F823D9" w:rsidRDefault="00000000">
            <w:pPr>
              <w:pStyle w:val="TableParagraph"/>
              <w:spacing w:before="106"/>
              <w:ind w:left="11" w:right="46"/>
              <w:jc w:val="center"/>
              <w:rPr>
                <w:rFonts w:ascii="Verdana" w:hAnsi="Verdana"/>
                <w:sz w:val="20"/>
                <w:szCs w:val="20"/>
              </w:rPr>
            </w:pPr>
            <w:r w:rsidRPr="00F823D9">
              <w:rPr>
                <w:rFonts w:ascii="Verdana" w:hAnsi="Verdana"/>
                <w:spacing w:val="-5"/>
                <w:sz w:val="20"/>
                <w:szCs w:val="20"/>
              </w:rPr>
              <w:t>VR</w:t>
            </w:r>
          </w:p>
        </w:tc>
        <w:tc>
          <w:tcPr>
            <w:tcW w:w="1125" w:type="dxa"/>
            <w:tcBorders>
              <w:left w:val="single" w:sz="4" w:space="0" w:color="000000"/>
              <w:bottom w:val="single" w:sz="4" w:space="0" w:color="000000"/>
            </w:tcBorders>
            <w:shd w:val="clear" w:color="auto" w:fill="auto"/>
            <w:vAlign w:val="center"/>
          </w:tcPr>
          <w:p w14:paraId="34A3CC3E"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1.000</w:t>
            </w:r>
            <w:r w:rsidRPr="00F823D9">
              <w:rPr>
                <w:rFonts w:ascii="Verdana" w:hAnsi="Verdana"/>
                <w:spacing w:val="-10"/>
                <w:sz w:val="20"/>
                <w:szCs w:val="20"/>
              </w:rPr>
              <w:t>0</w:t>
            </w:r>
          </w:p>
        </w:tc>
        <w:tc>
          <w:tcPr>
            <w:tcW w:w="1650" w:type="dxa"/>
            <w:tcBorders>
              <w:left w:val="single" w:sz="4" w:space="0" w:color="000000"/>
              <w:bottom w:val="single" w:sz="4" w:space="0" w:color="000000"/>
            </w:tcBorders>
            <w:shd w:val="clear" w:color="auto" w:fill="auto"/>
            <w:vAlign w:val="center"/>
          </w:tcPr>
          <w:p w14:paraId="0ADF2731" w14:textId="77777777" w:rsidR="00DE2E9E" w:rsidRPr="00F823D9" w:rsidRDefault="00000000">
            <w:pPr>
              <w:pStyle w:val="TableParagraph"/>
              <w:spacing w:before="106"/>
              <w:ind w:right="36"/>
              <w:rPr>
                <w:rFonts w:ascii="Verdana" w:hAnsi="Verdana"/>
                <w:sz w:val="20"/>
                <w:szCs w:val="20"/>
              </w:rPr>
            </w:pPr>
            <w:r w:rsidRPr="00F823D9">
              <w:rPr>
                <w:rFonts w:ascii="Verdana" w:hAnsi="Verdana"/>
                <w:spacing w:val="-2"/>
                <w:sz w:val="20"/>
                <w:szCs w:val="20"/>
              </w:rPr>
              <w:t>R$ 10,37</w:t>
            </w:r>
          </w:p>
        </w:tc>
        <w:tc>
          <w:tcPr>
            <w:tcW w:w="1935" w:type="dxa"/>
            <w:tcBorders>
              <w:left w:val="single" w:sz="4" w:space="0" w:color="000000"/>
              <w:bottom w:val="single" w:sz="4" w:space="0" w:color="000000"/>
              <w:right w:val="single" w:sz="4" w:space="0" w:color="000000"/>
            </w:tcBorders>
            <w:shd w:val="clear" w:color="auto" w:fill="auto"/>
            <w:vAlign w:val="center"/>
          </w:tcPr>
          <w:p w14:paraId="2DEF2CE9" w14:textId="77777777" w:rsidR="00DE2E9E" w:rsidRPr="00F823D9" w:rsidRDefault="00000000">
            <w:pPr>
              <w:pStyle w:val="TableParagraph"/>
              <w:spacing w:before="106"/>
              <w:ind w:right="66"/>
              <w:rPr>
                <w:rFonts w:ascii="Verdana" w:hAnsi="Verdana"/>
                <w:sz w:val="20"/>
                <w:szCs w:val="20"/>
              </w:rPr>
            </w:pPr>
            <w:r w:rsidRPr="00F823D9">
              <w:rPr>
                <w:rFonts w:ascii="Verdana" w:hAnsi="Verdana"/>
                <w:spacing w:val="-2"/>
                <w:sz w:val="20"/>
                <w:szCs w:val="20"/>
              </w:rPr>
              <w:t>R$ 10.370,00</w:t>
            </w:r>
          </w:p>
        </w:tc>
      </w:tr>
      <w:tr w:rsidR="00F823D9" w:rsidRPr="00F823D9" w14:paraId="399A9A59"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0B4FE14A"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07</w:t>
            </w:r>
          </w:p>
        </w:tc>
        <w:tc>
          <w:tcPr>
            <w:tcW w:w="3230" w:type="dxa"/>
            <w:tcBorders>
              <w:left w:val="single" w:sz="4" w:space="0" w:color="000000"/>
              <w:bottom w:val="single" w:sz="4" w:space="0" w:color="000000"/>
              <w:right w:val="single" w:sz="4" w:space="0" w:color="000000"/>
            </w:tcBorders>
            <w:shd w:val="clear" w:color="auto" w:fill="auto"/>
            <w:vAlign w:val="center"/>
          </w:tcPr>
          <w:p w14:paraId="128299A5" w14:textId="77777777" w:rsidR="00DE2E9E" w:rsidRPr="00F823D9" w:rsidRDefault="00000000">
            <w:pPr>
              <w:pStyle w:val="TableParagraph"/>
              <w:spacing w:before="83"/>
              <w:ind w:left="30"/>
              <w:rPr>
                <w:rFonts w:ascii="Verdana" w:hAnsi="Verdana"/>
                <w:sz w:val="20"/>
                <w:szCs w:val="20"/>
              </w:rPr>
            </w:pPr>
            <w:r w:rsidRPr="00F823D9">
              <w:rPr>
                <w:rFonts w:ascii="Verdana" w:hAnsi="Verdana"/>
                <w:sz w:val="20"/>
                <w:szCs w:val="20"/>
              </w:rPr>
              <w:t xml:space="preserve">Aço ca-60 de 5.0mm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374D068A" w14:textId="77777777" w:rsidR="00DE2E9E" w:rsidRPr="00F823D9" w:rsidRDefault="00000000">
            <w:pPr>
              <w:pStyle w:val="TableParagraph"/>
              <w:spacing w:before="83"/>
              <w:ind w:left="11" w:right="46"/>
              <w:jc w:val="center"/>
              <w:rPr>
                <w:rFonts w:ascii="Verdana" w:hAnsi="Verdana"/>
                <w:sz w:val="20"/>
                <w:szCs w:val="20"/>
              </w:rPr>
            </w:pPr>
            <w:r w:rsidRPr="00F823D9">
              <w:rPr>
                <w:rFonts w:ascii="Verdana" w:hAnsi="Verdana"/>
                <w:spacing w:val="-5"/>
                <w:sz w:val="20"/>
                <w:szCs w:val="20"/>
              </w:rPr>
              <w:t>VR</w:t>
            </w:r>
          </w:p>
        </w:tc>
        <w:tc>
          <w:tcPr>
            <w:tcW w:w="1125" w:type="dxa"/>
            <w:tcBorders>
              <w:left w:val="single" w:sz="4" w:space="0" w:color="000000"/>
              <w:bottom w:val="single" w:sz="4" w:space="0" w:color="000000"/>
            </w:tcBorders>
            <w:shd w:val="clear" w:color="auto" w:fill="auto"/>
            <w:vAlign w:val="center"/>
          </w:tcPr>
          <w:p w14:paraId="2100AD6F"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1.500</w:t>
            </w:r>
          </w:p>
        </w:tc>
        <w:tc>
          <w:tcPr>
            <w:tcW w:w="1650" w:type="dxa"/>
            <w:tcBorders>
              <w:left w:val="single" w:sz="4" w:space="0" w:color="000000"/>
              <w:bottom w:val="single" w:sz="4" w:space="0" w:color="000000"/>
            </w:tcBorders>
            <w:shd w:val="clear" w:color="auto" w:fill="auto"/>
            <w:vAlign w:val="center"/>
          </w:tcPr>
          <w:p w14:paraId="320A31E0" w14:textId="77777777" w:rsidR="00DE2E9E" w:rsidRPr="00F823D9" w:rsidRDefault="00000000">
            <w:pPr>
              <w:pStyle w:val="TableParagraph"/>
              <w:spacing w:before="83"/>
              <w:ind w:right="36"/>
              <w:rPr>
                <w:rFonts w:ascii="Verdana" w:hAnsi="Verdana"/>
                <w:sz w:val="20"/>
                <w:szCs w:val="20"/>
              </w:rPr>
            </w:pPr>
            <w:r w:rsidRPr="00F823D9">
              <w:rPr>
                <w:rFonts w:ascii="Verdana" w:hAnsi="Verdana"/>
                <w:spacing w:val="-2"/>
                <w:sz w:val="20"/>
                <w:szCs w:val="20"/>
              </w:rPr>
              <w:t>R$ 17,66</w:t>
            </w:r>
          </w:p>
        </w:tc>
        <w:tc>
          <w:tcPr>
            <w:tcW w:w="1935" w:type="dxa"/>
            <w:tcBorders>
              <w:left w:val="single" w:sz="4" w:space="0" w:color="000000"/>
              <w:bottom w:val="single" w:sz="4" w:space="0" w:color="000000"/>
              <w:right w:val="single" w:sz="4" w:space="0" w:color="000000"/>
            </w:tcBorders>
            <w:shd w:val="clear" w:color="auto" w:fill="auto"/>
            <w:vAlign w:val="center"/>
          </w:tcPr>
          <w:p w14:paraId="4C281AD7" w14:textId="77777777" w:rsidR="00DE2E9E" w:rsidRPr="00F823D9" w:rsidRDefault="00000000">
            <w:pPr>
              <w:pStyle w:val="TableParagraph"/>
              <w:spacing w:before="83"/>
              <w:ind w:right="66"/>
              <w:rPr>
                <w:rFonts w:ascii="Verdana" w:hAnsi="Verdana"/>
                <w:sz w:val="20"/>
                <w:szCs w:val="20"/>
              </w:rPr>
            </w:pPr>
            <w:r w:rsidRPr="00F823D9">
              <w:rPr>
                <w:rFonts w:ascii="Verdana" w:hAnsi="Verdana"/>
                <w:spacing w:val="-2"/>
                <w:sz w:val="20"/>
                <w:szCs w:val="20"/>
              </w:rPr>
              <w:t>R$ 26.490,00</w:t>
            </w:r>
          </w:p>
        </w:tc>
      </w:tr>
      <w:tr w:rsidR="00F823D9" w:rsidRPr="00F823D9" w14:paraId="28A3A644"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7B2025EA"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08</w:t>
            </w:r>
          </w:p>
        </w:tc>
        <w:tc>
          <w:tcPr>
            <w:tcW w:w="3230" w:type="dxa"/>
            <w:tcBorders>
              <w:left w:val="single" w:sz="4" w:space="0" w:color="000000"/>
              <w:bottom w:val="single" w:sz="4" w:space="0" w:color="000000"/>
              <w:right w:val="single" w:sz="4" w:space="0" w:color="000000"/>
            </w:tcBorders>
            <w:shd w:val="clear" w:color="auto" w:fill="auto"/>
            <w:vAlign w:val="center"/>
          </w:tcPr>
          <w:p w14:paraId="1B5B7D31"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Arame galvanizado 16 bwg, d </w:t>
            </w:r>
            <w:r w:rsidRPr="00F823D9">
              <w:rPr>
                <w:rFonts w:ascii="Verdana" w:hAnsi="Verdana"/>
                <w:spacing w:val="-10"/>
                <w:sz w:val="20"/>
                <w:szCs w:val="20"/>
              </w:rPr>
              <w:t>=</w:t>
            </w:r>
            <w:r w:rsidRPr="00F823D9">
              <w:rPr>
                <w:rFonts w:ascii="Verdana" w:hAnsi="Verdana"/>
                <w:sz w:val="20"/>
                <w:szCs w:val="20"/>
              </w:rPr>
              <w:t xml:space="preserve">1,65mm (0,0166 kg/m)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1FDE8BF5" w14:textId="77777777" w:rsidR="00DE2E9E" w:rsidRPr="00F823D9" w:rsidRDefault="00000000">
            <w:pPr>
              <w:pStyle w:val="TableParagraph"/>
              <w:spacing w:before="106"/>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37ABF099" w14:textId="77777777" w:rsidR="00DE2E9E" w:rsidRPr="00F823D9" w:rsidRDefault="00000000">
            <w:pPr>
              <w:pStyle w:val="TableParagraph"/>
              <w:spacing w:before="106"/>
              <w:ind w:left="171"/>
              <w:jc w:val="center"/>
              <w:rPr>
                <w:rFonts w:ascii="Verdana" w:hAnsi="Verdana"/>
                <w:sz w:val="20"/>
                <w:szCs w:val="20"/>
              </w:rPr>
            </w:pPr>
            <w:r w:rsidRPr="00F823D9">
              <w:rPr>
                <w:rFonts w:ascii="Verdana" w:hAnsi="Verdana"/>
                <w:spacing w:val="-2"/>
                <w:sz w:val="20"/>
                <w:szCs w:val="20"/>
              </w:rPr>
              <w:t>50</w:t>
            </w:r>
          </w:p>
        </w:tc>
        <w:tc>
          <w:tcPr>
            <w:tcW w:w="1650" w:type="dxa"/>
            <w:tcBorders>
              <w:left w:val="single" w:sz="4" w:space="0" w:color="000000"/>
              <w:bottom w:val="single" w:sz="4" w:space="0" w:color="000000"/>
            </w:tcBorders>
            <w:shd w:val="clear" w:color="auto" w:fill="auto"/>
            <w:vAlign w:val="center"/>
          </w:tcPr>
          <w:p w14:paraId="5A39F911" w14:textId="77777777" w:rsidR="00DE2E9E" w:rsidRPr="00F823D9" w:rsidRDefault="00000000">
            <w:pPr>
              <w:pStyle w:val="TableParagraph"/>
              <w:spacing w:before="106"/>
              <w:ind w:right="36"/>
              <w:rPr>
                <w:rFonts w:ascii="Verdana" w:hAnsi="Verdana"/>
                <w:sz w:val="20"/>
                <w:szCs w:val="20"/>
              </w:rPr>
            </w:pPr>
            <w:r w:rsidRPr="00F823D9">
              <w:rPr>
                <w:rFonts w:ascii="Verdana" w:hAnsi="Verdana"/>
                <w:spacing w:val="-2"/>
                <w:sz w:val="20"/>
                <w:szCs w:val="20"/>
              </w:rPr>
              <w:t>R$ 35,72</w:t>
            </w:r>
          </w:p>
        </w:tc>
        <w:tc>
          <w:tcPr>
            <w:tcW w:w="1935" w:type="dxa"/>
            <w:tcBorders>
              <w:left w:val="single" w:sz="4" w:space="0" w:color="000000"/>
              <w:bottom w:val="single" w:sz="4" w:space="0" w:color="000000"/>
              <w:right w:val="single" w:sz="4" w:space="0" w:color="000000"/>
            </w:tcBorders>
            <w:shd w:val="clear" w:color="auto" w:fill="auto"/>
            <w:vAlign w:val="center"/>
          </w:tcPr>
          <w:p w14:paraId="7D14F90F" w14:textId="77777777" w:rsidR="00DE2E9E" w:rsidRPr="00F823D9" w:rsidRDefault="00000000">
            <w:pPr>
              <w:pStyle w:val="TableParagraph"/>
              <w:spacing w:before="106"/>
              <w:ind w:right="55"/>
              <w:rPr>
                <w:rFonts w:ascii="Verdana" w:hAnsi="Verdana"/>
                <w:sz w:val="20"/>
                <w:szCs w:val="20"/>
              </w:rPr>
            </w:pPr>
            <w:r w:rsidRPr="00F823D9">
              <w:rPr>
                <w:rFonts w:ascii="Verdana" w:hAnsi="Verdana"/>
                <w:spacing w:val="-2"/>
                <w:sz w:val="20"/>
                <w:szCs w:val="20"/>
              </w:rPr>
              <w:t>R$ 1.786,00</w:t>
            </w:r>
          </w:p>
        </w:tc>
      </w:tr>
      <w:tr w:rsidR="00F823D9" w:rsidRPr="00F823D9" w14:paraId="307F74B6"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92E553F"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09</w:t>
            </w:r>
          </w:p>
        </w:tc>
        <w:tc>
          <w:tcPr>
            <w:tcW w:w="3230" w:type="dxa"/>
            <w:tcBorders>
              <w:left w:val="single" w:sz="4" w:space="0" w:color="000000"/>
              <w:bottom w:val="single" w:sz="4" w:space="0" w:color="000000"/>
              <w:right w:val="single" w:sz="4" w:space="0" w:color="000000"/>
            </w:tcBorders>
            <w:shd w:val="clear" w:color="auto" w:fill="auto"/>
            <w:vAlign w:val="center"/>
          </w:tcPr>
          <w:p w14:paraId="718923DB"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Arame recozido 16 bwg, d = 1,65 </w:t>
            </w:r>
            <w:r w:rsidRPr="00F823D9">
              <w:rPr>
                <w:rFonts w:ascii="Verdana" w:hAnsi="Verdana"/>
                <w:spacing w:val="-5"/>
                <w:sz w:val="20"/>
                <w:szCs w:val="20"/>
              </w:rPr>
              <w:t xml:space="preserve">mm </w:t>
            </w:r>
            <w:r w:rsidRPr="00F823D9">
              <w:rPr>
                <w:rFonts w:ascii="Verdana" w:hAnsi="Verdana"/>
                <w:sz w:val="20"/>
                <w:szCs w:val="20"/>
              </w:rPr>
              <w:t xml:space="preserve">(0,016 kg/m) ou 18 bwg, d = 1,25 </w:t>
            </w:r>
            <w:r w:rsidRPr="00F823D9">
              <w:rPr>
                <w:rFonts w:ascii="Verdana" w:hAnsi="Verdana"/>
                <w:spacing w:val="-5"/>
                <w:sz w:val="20"/>
                <w:szCs w:val="20"/>
              </w:rPr>
              <w:t>mm</w:t>
            </w:r>
          </w:p>
          <w:p w14:paraId="35317DD3" w14:textId="77777777" w:rsidR="00DE2E9E" w:rsidRPr="00F823D9" w:rsidRDefault="00000000">
            <w:pPr>
              <w:pStyle w:val="TableParagraph"/>
              <w:spacing w:before="16"/>
              <w:ind w:left="30"/>
              <w:rPr>
                <w:rFonts w:ascii="Verdana" w:hAnsi="Verdana"/>
                <w:sz w:val="20"/>
                <w:szCs w:val="20"/>
              </w:rPr>
            </w:pPr>
            <w:r w:rsidRPr="00F823D9">
              <w:rPr>
                <w:rFonts w:ascii="Verdana" w:hAnsi="Verdana"/>
                <w:sz w:val="20"/>
                <w:szCs w:val="20"/>
              </w:rPr>
              <w:t xml:space="preserve">(0,01 kg/m)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46B4C578" w14:textId="77777777" w:rsidR="00DE2E9E" w:rsidRPr="00F823D9" w:rsidRDefault="00000000">
            <w:pPr>
              <w:pStyle w:val="TableParagraph"/>
              <w:spacing w:before="183"/>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200860D1" w14:textId="77777777" w:rsidR="00DE2E9E" w:rsidRPr="00F823D9" w:rsidRDefault="00000000">
            <w:pPr>
              <w:pStyle w:val="TableParagraph"/>
              <w:spacing w:before="183"/>
              <w:ind w:left="60"/>
              <w:jc w:val="center"/>
              <w:rPr>
                <w:rFonts w:ascii="Verdana" w:hAnsi="Verdana"/>
                <w:sz w:val="20"/>
                <w:szCs w:val="20"/>
              </w:rPr>
            </w:pPr>
            <w:r w:rsidRPr="00F823D9">
              <w:rPr>
                <w:rFonts w:ascii="Verdana" w:hAnsi="Verdana"/>
                <w:spacing w:val="-2"/>
                <w:sz w:val="20"/>
                <w:szCs w:val="20"/>
              </w:rPr>
              <w:t>350</w:t>
            </w:r>
          </w:p>
        </w:tc>
        <w:tc>
          <w:tcPr>
            <w:tcW w:w="1650" w:type="dxa"/>
            <w:tcBorders>
              <w:left w:val="single" w:sz="4" w:space="0" w:color="000000"/>
              <w:bottom w:val="single" w:sz="4" w:space="0" w:color="000000"/>
            </w:tcBorders>
            <w:shd w:val="clear" w:color="auto" w:fill="auto"/>
            <w:vAlign w:val="center"/>
          </w:tcPr>
          <w:p w14:paraId="7C76EBB1" w14:textId="77777777" w:rsidR="00DE2E9E" w:rsidRPr="00F823D9" w:rsidRDefault="00000000">
            <w:pPr>
              <w:pStyle w:val="TableParagraph"/>
              <w:spacing w:before="183"/>
              <w:ind w:right="36"/>
              <w:rPr>
                <w:rFonts w:ascii="Verdana" w:hAnsi="Verdana"/>
                <w:sz w:val="20"/>
                <w:szCs w:val="20"/>
              </w:rPr>
            </w:pPr>
            <w:r w:rsidRPr="00F823D9">
              <w:rPr>
                <w:rFonts w:ascii="Verdana" w:hAnsi="Verdana"/>
                <w:spacing w:val="-2"/>
                <w:sz w:val="20"/>
                <w:szCs w:val="20"/>
              </w:rPr>
              <w:t>R$ 26,06</w:t>
            </w:r>
          </w:p>
        </w:tc>
        <w:tc>
          <w:tcPr>
            <w:tcW w:w="1935" w:type="dxa"/>
            <w:tcBorders>
              <w:left w:val="single" w:sz="4" w:space="0" w:color="000000"/>
              <w:bottom w:val="single" w:sz="4" w:space="0" w:color="000000"/>
              <w:right w:val="single" w:sz="4" w:space="0" w:color="000000"/>
            </w:tcBorders>
            <w:shd w:val="clear" w:color="auto" w:fill="auto"/>
            <w:vAlign w:val="center"/>
          </w:tcPr>
          <w:p w14:paraId="793CE739" w14:textId="77777777" w:rsidR="00DE2E9E" w:rsidRPr="00F823D9" w:rsidRDefault="00000000">
            <w:pPr>
              <w:pStyle w:val="TableParagraph"/>
              <w:spacing w:before="183"/>
              <w:ind w:right="55"/>
              <w:rPr>
                <w:rFonts w:ascii="Verdana" w:hAnsi="Verdana"/>
                <w:sz w:val="20"/>
                <w:szCs w:val="20"/>
              </w:rPr>
            </w:pPr>
            <w:r w:rsidRPr="00F823D9">
              <w:rPr>
                <w:rFonts w:ascii="Verdana" w:hAnsi="Verdana"/>
                <w:spacing w:val="-2"/>
                <w:sz w:val="20"/>
                <w:szCs w:val="20"/>
              </w:rPr>
              <w:t>R$ 9.121,00</w:t>
            </w:r>
          </w:p>
        </w:tc>
      </w:tr>
      <w:tr w:rsidR="00F823D9" w:rsidRPr="00F823D9" w14:paraId="3961B1E8"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4AD3F76"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10</w:t>
            </w:r>
          </w:p>
        </w:tc>
        <w:tc>
          <w:tcPr>
            <w:tcW w:w="3230" w:type="dxa"/>
            <w:tcBorders>
              <w:left w:val="single" w:sz="4" w:space="0" w:color="000000"/>
              <w:bottom w:val="single" w:sz="4" w:space="0" w:color="000000"/>
              <w:right w:val="single" w:sz="4" w:space="0" w:color="000000"/>
            </w:tcBorders>
            <w:shd w:val="clear" w:color="auto" w:fill="auto"/>
            <w:vAlign w:val="center"/>
          </w:tcPr>
          <w:p w14:paraId="25686770" w14:textId="77777777" w:rsidR="00DE2E9E" w:rsidRPr="00F823D9" w:rsidRDefault="00000000">
            <w:pPr>
              <w:pStyle w:val="TableParagraph"/>
              <w:spacing w:before="83"/>
              <w:ind w:left="30"/>
              <w:rPr>
                <w:rFonts w:ascii="Verdana" w:hAnsi="Verdana"/>
                <w:sz w:val="20"/>
                <w:szCs w:val="20"/>
              </w:rPr>
            </w:pPr>
            <w:r w:rsidRPr="00F823D9">
              <w:rPr>
                <w:rFonts w:ascii="Verdana" w:hAnsi="Verdana"/>
                <w:sz w:val="20"/>
                <w:szCs w:val="20"/>
              </w:rPr>
              <w:t xml:space="preserve">Areia fina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3154F7CC" w14:textId="77777777" w:rsidR="00DE2E9E" w:rsidRPr="00F823D9" w:rsidRDefault="00000000">
            <w:pPr>
              <w:pStyle w:val="TableParagraph"/>
              <w:spacing w:before="83"/>
              <w:ind w:left="41" w:right="35"/>
              <w:jc w:val="center"/>
              <w:rPr>
                <w:rFonts w:ascii="Verdana" w:hAnsi="Verdana"/>
                <w:sz w:val="20"/>
                <w:szCs w:val="20"/>
              </w:rPr>
            </w:pPr>
            <w:r w:rsidRPr="00F823D9">
              <w:rPr>
                <w:rFonts w:ascii="Verdana" w:hAnsi="Verdana"/>
                <w:spacing w:val="-5"/>
                <w:sz w:val="20"/>
                <w:szCs w:val="20"/>
              </w:rPr>
              <w:t>M³</w:t>
            </w:r>
          </w:p>
        </w:tc>
        <w:tc>
          <w:tcPr>
            <w:tcW w:w="1125" w:type="dxa"/>
            <w:tcBorders>
              <w:left w:val="single" w:sz="4" w:space="0" w:color="000000"/>
              <w:bottom w:val="single" w:sz="4" w:space="0" w:color="000000"/>
            </w:tcBorders>
            <w:shd w:val="clear" w:color="auto" w:fill="auto"/>
            <w:vAlign w:val="center"/>
          </w:tcPr>
          <w:p w14:paraId="23B32B39"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1.000</w:t>
            </w:r>
          </w:p>
        </w:tc>
        <w:tc>
          <w:tcPr>
            <w:tcW w:w="1650" w:type="dxa"/>
            <w:tcBorders>
              <w:left w:val="single" w:sz="4" w:space="0" w:color="000000"/>
              <w:bottom w:val="single" w:sz="4" w:space="0" w:color="000000"/>
            </w:tcBorders>
            <w:shd w:val="clear" w:color="auto" w:fill="auto"/>
            <w:vAlign w:val="center"/>
          </w:tcPr>
          <w:p w14:paraId="2B8DE294" w14:textId="77777777" w:rsidR="00DE2E9E" w:rsidRPr="00F823D9" w:rsidRDefault="00000000">
            <w:pPr>
              <w:pStyle w:val="TableParagraph"/>
              <w:spacing w:before="83"/>
              <w:ind w:right="36"/>
              <w:rPr>
                <w:rFonts w:ascii="Verdana" w:hAnsi="Verdana"/>
                <w:sz w:val="20"/>
                <w:szCs w:val="20"/>
              </w:rPr>
            </w:pPr>
            <w:r w:rsidRPr="00F823D9">
              <w:rPr>
                <w:rFonts w:ascii="Verdana" w:hAnsi="Verdana"/>
                <w:spacing w:val="-2"/>
                <w:sz w:val="20"/>
                <w:szCs w:val="20"/>
              </w:rPr>
              <w:t>R$ 89,75</w:t>
            </w:r>
          </w:p>
        </w:tc>
        <w:tc>
          <w:tcPr>
            <w:tcW w:w="1935" w:type="dxa"/>
            <w:tcBorders>
              <w:left w:val="single" w:sz="4" w:space="0" w:color="000000"/>
              <w:bottom w:val="single" w:sz="4" w:space="0" w:color="000000"/>
              <w:right w:val="single" w:sz="4" w:space="0" w:color="000000"/>
            </w:tcBorders>
            <w:shd w:val="clear" w:color="auto" w:fill="auto"/>
            <w:vAlign w:val="center"/>
          </w:tcPr>
          <w:p w14:paraId="7D3A1C6E" w14:textId="77777777" w:rsidR="00DE2E9E" w:rsidRPr="00F823D9" w:rsidRDefault="00000000">
            <w:pPr>
              <w:pStyle w:val="TableParagraph"/>
              <w:spacing w:before="83"/>
              <w:ind w:right="66"/>
              <w:rPr>
                <w:rFonts w:ascii="Verdana" w:hAnsi="Verdana"/>
                <w:sz w:val="20"/>
                <w:szCs w:val="20"/>
              </w:rPr>
            </w:pPr>
            <w:r w:rsidRPr="00F823D9">
              <w:rPr>
                <w:rFonts w:ascii="Verdana" w:hAnsi="Verdana"/>
                <w:spacing w:val="-2"/>
                <w:sz w:val="20"/>
                <w:szCs w:val="20"/>
              </w:rPr>
              <w:t>R$ 89.750,00</w:t>
            </w:r>
          </w:p>
        </w:tc>
      </w:tr>
      <w:tr w:rsidR="00F823D9" w:rsidRPr="00F823D9" w14:paraId="19BD9F75" w14:textId="77777777">
        <w:trPr>
          <w:trHeight w:val="771"/>
        </w:trPr>
        <w:tc>
          <w:tcPr>
            <w:tcW w:w="744" w:type="dxa"/>
            <w:tcBorders>
              <w:left w:val="single" w:sz="4" w:space="0" w:color="000000"/>
              <w:bottom w:val="single" w:sz="4" w:space="0" w:color="000000"/>
              <w:right w:val="single" w:sz="4" w:space="0" w:color="000000"/>
            </w:tcBorders>
            <w:shd w:val="clear" w:color="auto" w:fill="auto"/>
            <w:vAlign w:val="center"/>
          </w:tcPr>
          <w:p w14:paraId="73F2D430"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11</w:t>
            </w:r>
          </w:p>
        </w:tc>
        <w:tc>
          <w:tcPr>
            <w:tcW w:w="3230" w:type="dxa"/>
            <w:tcBorders>
              <w:left w:val="single" w:sz="4" w:space="0" w:color="000000"/>
              <w:bottom w:val="single" w:sz="4" w:space="0" w:color="000000"/>
              <w:right w:val="single" w:sz="4" w:space="0" w:color="000000"/>
            </w:tcBorders>
            <w:shd w:val="clear" w:color="auto" w:fill="auto"/>
            <w:vAlign w:val="center"/>
          </w:tcPr>
          <w:p w14:paraId="45C33D82" w14:textId="77777777" w:rsidR="00DE2E9E" w:rsidRPr="00F823D9" w:rsidRDefault="00000000">
            <w:pPr>
              <w:pStyle w:val="TableParagraph"/>
              <w:spacing w:before="83"/>
              <w:ind w:left="30"/>
              <w:rPr>
                <w:rFonts w:ascii="Verdana" w:hAnsi="Verdana"/>
                <w:sz w:val="20"/>
                <w:szCs w:val="20"/>
              </w:rPr>
            </w:pPr>
            <w:r w:rsidRPr="00F823D9">
              <w:rPr>
                <w:rFonts w:ascii="Verdana" w:hAnsi="Verdana"/>
                <w:sz w:val="20"/>
                <w:szCs w:val="20"/>
              </w:rPr>
              <w:t xml:space="preserve">Areia media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6E1B78AB" w14:textId="77777777" w:rsidR="00DE2E9E" w:rsidRPr="00F823D9" w:rsidRDefault="00000000">
            <w:pPr>
              <w:pStyle w:val="TableParagraph"/>
              <w:spacing w:before="83"/>
              <w:ind w:left="41" w:right="35"/>
              <w:jc w:val="center"/>
              <w:rPr>
                <w:rFonts w:ascii="Verdana" w:hAnsi="Verdana"/>
                <w:sz w:val="20"/>
                <w:szCs w:val="20"/>
              </w:rPr>
            </w:pPr>
            <w:r w:rsidRPr="00F823D9">
              <w:rPr>
                <w:rFonts w:ascii="Verdana" w:hAnsi="Verdana"/>
                <w:spacing w:val="-5"/>
                <w:sz w:val="20"/>
                <w:szCs w:val="20"/>
              </w:rPr>
              <w:t>M³</w:t>
            </w:r>
          </w:p>
        </w:tc>
        <w:tc>
          <w:tcPr>
            <w:tcW w:w="1125" w:type="dxa"/>
            <w:tcBorders>
              <w:left w:val="single" w:sz="4" w:space="0" w:color="000000"/>
              <w:bottom w:val="single" w:sz="4" w:space="0" w:color="000000"/>
            </w:tcBorders>
            <w:shd w:val="clear" w:color="auto" w:fill="auto"/>
            <w:vAlign w:val="center"/>
          </w:tcPr>
          <w:p w14:paraId="2EF12D29" w14:textId="77777777" w:rsidR="00DE2E9E" w:rsidRPr="00F823D9" w:rsidRDefault="00DE2E9E">
            <w:pPr>
              <w:pStyle w:val="TableParagraph"/>
              <w:ind w:right="42"/>
              <w:jc w:val="right"/>
              <w:rPr>
                <w:rFonts w:ascii="Verdana" w:hAnsi="Verdana"/>
                <w:spacing w:val="-2"/>
                <w:sz w:val="20"/>
                <w:szCs w:val="20"/>
              </w:rPr>
            </w:pPr>
          </w:p>
          <w:p w14:paraId="755E4D3E"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3.000</w:t>
            </w:r>
          </w:p>
          <w:p w14:paraId="3DC62B13" w14:textId="77777777" w:rsidR="00DE2E9E" w:rsidRPr="00F823D9" w:rsidRDefault="00DE2E9E">
            <w:pPr>
              <w:pStyle w:val="TableParagraph"/>
              <w:spacing w:before="16"/>
              <w:ind w:right="-15"/>
              <w:jc w:val="right"/>
              <w:rPr>
                <w:rFonts w:ascii="Verdana" w:hAnsi="Verdana"/>
                <w:spacing w:val="-10"/>
                <w:sz w:val="20"/>
                <w:szCs w:val="20"/>
              </w:rPr>
            </w:pPr>
          </w:p>
        </w:tc>
        <w:tc>
          <w:tcPr>
            <w:tcW w:w="1650" w:type="dxa"/>
            <w:tcBorders>
              <w:left w:val="single" w:sz="4" w:space="0" w:color="000000"/>
              <w:bottom w:val="single" w:sz="4" w:space="0" w:color="000000"/>
            </w:tcBorders>
            <w:shd w:val="clear" w:color="auto" w:fill="auto"/>
            <w:vAlign w:val="center"/>
          </w:tcPr>
          <w:p w14:paraId="766F52F0" w14:textId="77777777" w:rsidR="00DE2E9E" w:rsidRPr="00F823D9" w:rsidRDefault="00000000">
            <w:pPr>
              <w:pStyle w:val="TableParagraph"/>
              <w:spacing w:before="83"/>
              <w:ind w:right="36"/>
              <w:rPr>
                <w:rFonts w:ascii="Verdana" w:hAnsi="Verdana"/>
                <w:sz w:val="20"/>
                <w:szCs w:val="20"/>
              </w:rPr>
            </w:pPr>
            <w:r w:rsidRPr="00F823D9">
              <w:rPr>
                <w:rFonts w:ascii="Verdana" w:hAnsi="Verdana"/>
                <w:spacing w:val="-2"/>
                <w:sz w:val="20"/>
                <w:szCs w:val="20"/>
              </w:rPr>
              <w:t xml:space="preserve"> R$ 88,50</w:t>
            </w:r>
          </w:p>
        </w:tc>
        <w:tc>
          <w:tcPr>
            <w:tcW w:w="1935" w:type="dxa"/>
            <w:tcBorders>
              <w:left w:val="single" w:sz="4" w:space="0" w:color="000000"/>
              <w:bottom w:val="single" w:sz="4" w:space="0" w:color="000000"/>
              <w:right w:val="single" w:sz="4" w:space="0" w:color="000000"/>
            </w:tcBorders>
            <w:shd w:val="clear" w:color="auto" w:fill="auto"/>
            <w:vAlign w:val="center"/>
          </w:tcPr>
          <w:p w14:paraId="27CDB5A1" w14:textId="77777777" w:rsidR="00DE2E9E" w:rsidRPr="00F823D9" w:rsidRDefault="00000000">
            <w:pPr>
              <w:pStyle w:val="TableParagraph"/>
              <w:spacing w:before="83"/>
              <w:ind w:right="77"/>
              <w:rPr>
                <w:rFonts w:ascii="Verdana" w:hAnsi="Verdana"/>
                <w:sz w:val="20"/>
                <w:szCs w:val="20"/>
              </w:rPr>
            </w:pPr>
            <w:r w:rsidRPr="00F823D9">
              <w:rPr>
                <w:rFonts w:ascii="Verdana" w:hAnsi="Verdana"/>
                <w:spacing w:val="-2"/>
                <w:sz w:val="20"/>
                <w:szCs w:val="20"/>
              </w:rPr>
              <w:t>R$ 265.500,00</w:t>
            </w:r>
          </w:p>
        </w:tc>
      </w:tr>
      <w:tr w:rsidR="00F823D9" w:rsidRPr="00F823D9" w14:paraId="7979F5BA" w14:textId="77777777">
        <w:trPr>
          <w:trHeight w:val="964"/>
        </w:trPr>
        <w:tc>
          <w:tcPr>
            <w:tcW w:w="744" w:type="dxa"/>
            <w:tcBorders>
              <w:left w:val="single" w:sz="4" w:space="0" w:color="000000"/>
              <w:bottom w:val="single" w:sz="4" w:space="0" w:color="000000"/>
              <w:right w:val="single" w:sz="4" w:space="0" w:color="000000"/>
            </w:tcBorders>
            <w:shd w:val="clear" w:color="auto" w:fill="auto"/>
            <w:vAlign w:val="center"/>
          </w:tcPr>
          <w:p w14:paraId="1A9B074D"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12</w:t>
            </w:r>
          </w:p>
        </w:tc>
        <w:tc>
          <w:tcPr>
            <w:tcW w:w="3230" w:type="dxa"/>
            <w:tcBorders>
              <w:left w:val="single" w:sz="4" w:space="0" w:color="000000"/>
              <w:bottom w:val="single" w:sz="4" w:space="0" w:color="000000"/>
              <w:right w:val="single" w:sz="4" w:space="0" w:color="000000"/>
            </w:tcBorders>
            <w:shd w:val="clear" w:color="auto" w:fill="auto"/>
            <w:vAlign w:val="center"/>
          </w:tcPr>
          <w:p w14:paraId="4873C680" w14:textId="77777777" w:rsidR="00DE2E9E" w:rsidRPr="00F823D9" w:rsidRDefault="00000000">
            <w:pPr>
              <w:pStyle w:val="TableParagraph"/>
              <w:spacing w:before="106"/>
              <w:ind w:left="30"/>
              <w:rPr>
                <w:rFonts w:ascii="Verdana" w:hAnsi="Verdana"/>
                <w:sz w:val="20"/>
                <w:szCs w:val="20"/>
              </w:rPr>
            </w:pPr>
            <w:r w:rsidRPr="00F823D9">
              <w:rPr>
                <w:rFonts w:ascii="Verdana" w:hAnsi="Verdana"/>
                <w:sz w:val="20"/>
                <w:szCs w:val="20"/>
              </w:rPr>
              <w:t xml:space="preserve">Argamassa colante ac ii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1C92F8D0" w14:textId="77777777" w:rsidR="00DE2E9E" w:rsidRPr="00F823D9" w:rsidRDefault="00000000">
            <w:pPr>
              <w:pStyle w:val="TableParagraph"/>
              <w:spacing w:before="106"/>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4D601502" w14:textId="77777777" w:rsidR="00DE2E9E" w:rsidRPr="00F823D9" w:rsidRDefault="00DE2E9E">
            <w:pPr>
              <w:pStyle w:val="TableParagraph"/>
              <w:ind w:right="42"/>
              <w:jc w:val="right"/>
              <w:rPr>
                <w:rFonts w:ascii="Verdana" w:hAnsi="Verdana"/>
                <w:spacing w:val="-2"/>
                <w:sz w:val="20"/>
                <w:szCs w:val="20"/>
              </w:rPr>
            </w:pPr>
          </w:p>
          <w:p w14:paraId="7A12D892"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2.000</w:t>
            </w:r>
          </w:p>
          <w:p w14:paraId="400B59FE" w14:textId="77777777" w:rsidR="00DE2E9E" w:rsidRPr="00F823D9" w:rsidRDefault="00DE2E9E">
            <w:pPr>
              <w:pStyle w:val="TableParagraph"/>
              <w:spacing w:before="36"/>
              <w:ind w:right="-15"/>
              <w:jc w:val="right"/>
              <w:rPr>
                <w:rFonts w:ascii="Verdana" w:hAnsi="Verdana"/>
                <w:spacing w:val="-10"/>
                <w:sz w:val="20"/>
                <w:szCs w:val="20"/>
              </w:rPr>
            </w:pPr>
          </w:p>
        </w:tc>
        <w:tc>
          <w:tcPr>
            <w:tcW w:w="1650" w:type="dxa"/>
            <w:tcBorders>
              <w:left w:val="single" w:sz="4" w:space="0" w:color="000000"/>
              <w:bottom w:val="single" w:sz="4" w:space="0" w:color="000000"/>
            </w:tcBorders>
            <w:shd w:val="clear" w:color="auto" w:fill="auto"/>
            <w:vAlign w:val="center"/>
          </w:tcPr>
          <w:p w14:paraId="0E882FFB" w14:textId="77777777" w:rsidR="00DE2E9E" w:rsidRPr="00F823D9" w:rsidRDefault="00000000">
            <w:pPr>
              <w:pStyle w:val="TableParagraph"/>
              <w:spacing w:before="106"/>
              <w:ind w:right="25"/>
              <w:rPr>
                <w:rFonts w:ascii="Verdana" w:hAnsi="Verdana"/>
                <w:sz w:val="20"/>
                <w:szCs w:val="20"/>
              </w:rPr>
            </w:pPr>
            <w:r w:rsidRPr="00F823D9">
              <w:rPr>
                <w:rFonts w:ascii="Verdana" w:hAnsi="Verdana"/>
                <w:spacing w:val="-2"/>
                <w:sz w:val="20"/>
                <w:szCs w:val="20"/>
              </w:rPr>
              <w:t>R$ 1,35</w:t>
            </w:r>
          </w:p>
        </w:tc>
        <w:tc>
          <w:tcPr>
            <w:tcW w:w="1935" w:type="dxa"/>
            <w:tcBorders>
              <w:left w:val="single" w:sz="4" w:space="0" w:color="000000"/>
              <w:bottom w:val="single" w:sz="4" w:space="0" w:color="000000"/>
              <w:right w:val="single" w:sz="4" w:space="0" w:color="000000"/>
            </w:tcBorders>
            <w:shd w:val="clear" w:color="auto" w:fill="auto"/>
            <w:vAlign w:val="center"/>
          </w:tcPr>
          <w:p w14:paraId="19A56755" w14:textId="77777777" w:rsidR="00DE2E9E" w:rsidRPr="00F823D9" w:rsidRDefault="00000000">
            <w:pPr>
              <w:pStyle w:val="TableParagraph"/>
              <w:spacing w:before="106"/>
              <w:ind w:right="55"/>
              <w:rPr>
                <w:rFonts w:ascii="Verdana" w:hAnsi="Verdana"/>
                <w:sz w:val="20"/>
                <w:szCs w:val="20"/>
              </w:rPr>
            </w:pPr>
            <w:r w:rsidRPr="00F823D9">
              <w:rPr>
                <w:rFonts w:ascii="Verdana" w:hAnsi="Verdana"/>
                <w:spacing w:val="-2"/>
                <w:sz w:val="20"/>
                <w:szCs w:val="20"/>
              </w:rPr>
              <w:t>R$ 2.700,00</w:t>
            </w:r>
          </w:p>
        </w:tc>
      </w:tr>
      <w:tr w:rsidR="00F823D9" w:rsidRPr="00F823D9" w14:paraId="75EFE3C8"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56D4D635"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lastRenderedPageBreak/>
              <w:t>13</w:t>
            </w:r>
          </w:p>
        </w:tc>
        <w:tc>
          <w:tcPr>
            <w:tcW w:w="3230" w:type="dxa"/>
            <w:tcBorders>
              <w:left w:val="single" w:sz="4" w:space="0" w:color="000000"/>
              <w:bottom w:val="single" w:sz="4" w:space="0" w:color="000000"/>
              <w:right w:val="single" w:sz="4" w:space="0" w:color="000000"/>
            </w:tcBorders>
            <w:shd w:val="clear" w:color="auto" w:fill="auto"/>
            <w:vAlign w:val="center"/>
          </w:tcPr>
          <w:p w14:paraId="3E2A8FFD"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Argamassa colante tipo ac iii </w:t>
            </w:r>
            <w:r w:rsidRPr="00F823D9">
              <w:rPr>
                <w:rFonts w:ascii="Verdana" w:hAnsi="Verdana"/>
                <w:spacing w:val="-5"/>
                <w:sz w:val="20"/>
                <w:szCs w:val="20"/>
              </w:rPr>
              <w:t xml:space="preserve">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01E2A37F" w14:textId="77777777" w:rsidR="00DE2E9E" w:rsidRPr="00F823D9" w:rsidRDefault="00000000">
            <w:pPr>
              <w:pStyle w:val="TableParagraph"/>
              <w:spacing w:before="83"/>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6EA6F6A8"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2.000</w:t>
            </w:r>
          </w:p>
        </w:tc>
        <w:tc>
          <w:tcPr>
            <w:tcW w:w="1650" w:type="dxa"/>
            <w:tcBorders>
              <w:left w:val="single" w:sz="4" w:space="0" w:color="000000"/>
              <w:bottom w:val="single" w:sz="4" w:space="0" w:color="000000"/>
            </w:tcBorders>
            <w:shd w:val="clear" w:color="auto" w:fill="auto"/>
            <w:vAlign w:val="center"/>
          </w:tcPr>
          <w:p w14:paraId="16517BBB" w14:textId="77777777" w:rsidR="00DE2E9E" w:rsidRPr="00F823D9" w:rsidRDefault="00000000">
            <w:pPr>
              <w:pStyle w:val="TableParagraph"/>
              <w:spacing w:before="83"/>
              <w:ind w:right="25"/>
              <w:rPr>
                <w:rFonts w:ascii="Verdana" w:hAnsi="Verdana"/>
                <w:sz w:val="20"/>
                <w:szCs w:val="20"/>
              </w:rPr>
            </w:pPr>
            <w:r w:rsidRPr="00F823D9">
              <w:rPr>
                <w:rFonts w:ascii="Verdana" w:hAnsi="Verdana"/>
                <w:spacing w:val="-2"/>
                <w:sz w:val="20"/>
                <w:szCs w:val="20"/>
              </w:rPr>
              <w:t>R$ 2,29</w:t>
            </w:r>
          </w:p>
        </w:tc>
        <w:tc>
          <w:tcPr>
            <w:tcW w:w="1935" w:type="dxa"/>
            <w:tcBorders>
              <w:left w:val="single" w:sz="4" w:space="0" w:color="000000"/>
              <w:bottom w:val="single" w:sz="4" w:space="0" w:color="000000"/>
              <w:right w:val="single" w:sz="4" w:space="0" w:color="000000"/>
            </w:tcBorders>
            <w:shd w:val="clear" w:color="auto" w:fill="auto"/>
            <w:vAlign w:val="center"/>
          </w:tcPr>
          <w:p w14:paraId="4F046051" w14:textId="77777777" w:rsidR="00DE2E9E" w:rsidRPr="00F823D9" w:rsidRDefault="00000000">
            <w:pPr>
              <w:pStyle w:val="TableParagraph"/>
              <w:spacing w:before="83"/>
              <w:ind w:right="55"/>
              <w:rPr>
                <w:rFonts w:ascii="Verdana" w:hAnsi="Verdana"/>
                <w:sz w:val="20"/>
                <w:szCs w:val="20"/>
              </w:rPr>
            </w:pPr>
            <w:r w:rsidRPr="00F823D9">
              <w:rPr>
                <w:rFonts w:ascii="Verdana" w:hAnsi="Verdana"/>
                <w:spacing w:val="-2"/>
                <w:sz w:val="20"/>
                <w:szCs w:val="20"/>
              </w:rPr>
              <w:t xml:space="preserve"> R$ 4.580,00</w:t>
            </w:r>
          </w:p>
        </w:tc>
      </w:tr>
      <w:tr w:rsidR="00F823D9" w:rsidRPr="00F823D9" w14:paraId="5C9F5746"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0F026020"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14</w:t>
            </w:r>
          </w:p>
        </w:tc>
        <w:tc>
          <w:tcPr>
            <w:tcW w:w="3230" w:type="dxa"/>
            <w:tcBorders>
              <w:left w:val="single" w:sz="4" w:space="0" w:color="000000"/>
              <w:bottom w:val="single" w:sz="4" w:space="0" w:color="000000"/>
              <w:right w:val="single" w:sz="4" w:space="0" w:color="000000"/>
            </w:tcBorders>
            <w:shd w:val="clear" w:color="auto" w:fill="auto"/>
            <w:vAlign w:val="center"/>
          </w:tcPr>
          <w:p w14:paraId="692E77D3" w14:textId="77777777" w:rsidR="00DE2E9E" w:rsidRPr="00F823D9" w:rsidRDefault="00000000">
            <w:pPr>
              <w:pStyle w:val="TableParagraph"/>
              <w:spacing w:before="106"/>
              <w:ind w:left="30"/>
              <w:rPr>
                <w:rFonts w:ascii="Verdana" w:hAnsi="Verdana"/>
                <w:sz w:val="20"/>
                <w:szCs w:val="20"/>
              </w:rPr>
            </w:pPr>
            <w:r w:rsidRPr="00F823D9">
              <w:rPr>
                <w:rFonts w:ascii="Verdana" w:hAnsi="Verdana"/>
                <w:sz w:val="20"/>
                <w:szCs w:val="20"/>
              </w:rPr>
              <w:t xml:space="preserve">Argamassa piso sobre piso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36B7CF71" w14:textId="77777777" w:rsidR="00DE2E9E" w:rsidRPr="00F823D9" w:rsidRDefault="00000000">
            <w:pPr>
              <w:pStyle w:val="TableParagraph"/>
              <w:spacing w:before="106"/>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449DEA35"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2.000</w:t>
            </w:r>
          </w:p>
        </w:tc>
        <w:tc>
          <w:tcPr>
            <w:tcW w:w="1650" w:type="dxa"/>
            <w:tcBorders>
              <w:left w:val="single" w:sz="4" w:space="0" w:color="000000"/>
              <w:bottom w:val="single" w:sz="4" w:space="0" w:color="000000"/>
            </w:tcBorders>
            <w:shd w:val="clear" w:color="auto" w:fill="auto"/>
            <w:vAlign w:val="center"/>
          </w:tcPr>
          <w:p w14:paraId="792ECA05" w14:textId="77777777" w:rsidR="00DE2E9E" w:rsidRPr="00F823D9" w:rsidRDefault="00000000">
            <w:pPr>
              <w:pStyle w:val="TableParagraph"/>
              <w:spacing w:before="106"/>
              <w:ind w:right="25"/>
              <w:rPr>
                <w:rFonts w:ascii="Verdana" w:hAnsi="Verdana"/>
                <w:sz w:val="20"/>
                <w:szCs w:val="20"/>
              </w:rPr>
            </w:pPr>
            <w:r w:rsidRPr="00F823D9">
              <w:rPr>
                <w:rFonts w:ascii="Verdana" w:hAnsi="Verdana"/>
                <w:spacing w:val="-2"/>
                <w:sz w:val="20"/>
                <w:szCs w:val="20"/>
              </w:rPr>
              <w:t>R$ 2,10</w:t>
            </w:r>
          </w:p>
        </w:tc>
        <w:tc>
          <w:tcPr>
            <w:tcW w:w="1935" w:type="dxa"/>
            <w:tcBorders>
              <w:left w:val="single" w:sz="4" w:space="0" w:color="000000"/>
              <w:bottom w:val="single" w:sz="4" w:space="0" w:color="000000"/>
              <w:right w:val="single" w:sz="4" w:space="0" w:color="000000"/>
            </w:tcBorders>
            <w:shd w:val="clear" w:color="auto" w:fill="auto"/>
            <w:vAlign w:val="center"/>
          </w:tcPr>
          <w:p w14:paraId="130908B2" w14:textId="77777777" w:rsidR="00DE2E9E" w:rsidRPr="00F823D9" w:rsidRDefault="00000000">
            <w:pPr>
              <w:pStyle w:val="TableParagraph"/>
              <w:spacing w:before="106"/>
              <w:ind w:right="55"/>
              <w:rPr>
                <w:rFonts w:ascii="Verdana" w:hAnsi="Verdana"/>
                <w:sz w:val="20"/>
                <w:szCs w:val="20"/>
              </w:rPr>
            </w:pPr>
            <w:r w:rsidRPr="00F823D9">
              <w:rPr>
                <w:rFonts w:ascii="Verdana" w:hAnsi="Verdana"/>
                <w:spacing w:val="-2"/>
                <w:sz w:val="20"/>
                <w:szCs w:val="20"/>
              </w:rPr>
              <w:t>R$ 4.200,00</w:t>
            </w:r>
          </w:p>
        </w:tc>
      </w:tr>
      <w:tr w:rsidR="00F823D9" w:rsidRPr="00F823D9" w14:paraId="2AA2A6D4"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67E404A0"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15</w:t>
            </w:r>
          </w:p>
        </w:tc>
        <w:tc>
          <w:tcPr>
            <w:tcW w:w="3230" w:type="dxa"/>
            <w:tcBorders>
              <w:left w:val="single" w:sz="4" w:space="0" w:color="000000"/>
              <w:bottom w:val="single" w:sz="4" w:space="0" w:color="000000"/>
              <w:right w:val="single" w:sz="4" w:space="0" w:color="000000"/>
            </w:tcBorders>
            <w:shd w:val="clear" w:color="auto" w:fill="auto"/>
            <w:vAlign w:val="center"/>
          </w:tcPr>
          <w:p w14:paraId="3192530E"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Cimento portland de alto </w:t>
            </w:r>
            <w:r w:rsidRPr="00F823D9">
              <w:rPr>
                <w:rFonts w:ascii="Verdana" w:hAnsi="Verdana"/>
                <w:spacing w:val="-2"/>
                <w:sz w:val="20"/>
                <w:szCs w:val="20"/>
              </w:rPr>
              <w:t xml:space="preserve">forno </w:t>
            </w:r>
            <w:r w:rsidRPr="00F823D9">
              <w:rPr>
                <w:rFonts w:ascii="Verdana" w:hAnsi="Verdana"/>
                <w:sz w:val="20"/>
                <w:szCs w:val="20"/>
              </w:rPr>
              <w:t xml:space="preserve">(af) cp iii-40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55890D43" w14:textId="77777777" w:rsidR="00DE2E9E" w:rsidRPr="00F823D9" w:rsidRDefault="00000000">
            <w:pPr>
              <w:pStyle w:val="TableParagraph"/>
              <w:spacing w:before="106"/>
              <w:ind w:left="37" w:right="35"/>
              <w:jc w:val="center"/>
              <w:rPr>
                <w:rFonts w:ascii="Verdana" w:hAnsi="Verdana"/>
                <w:sz w:val="20"/>
                <w:szCs w:val="20"/>
              </w:rPr>
            </w:pPr>
            <w:r w:rsidRPr="00F823D9">
              <w:rPr>
                <w:rFonts w:ascii="Verdana" w:hAnsi="Verdana"/>
                <w:spacing w:val="-5"/>
                <w:sz w:val="20"/>
                <w:szCs w:val="20"/>
              </w:rPr>
              <w:t>SC</w:t>
            </w:r>
          </w:p>
        </w:tc>
        <w:tc>
          <w:tcPr>
            <w:tcW w:w="1125" w:type="dxa"/>
            <w:tcBorders>
              <w:left w:val="single" w:sz="4" w:space="0" w:color="000000"/>
              <w:bottom w:val="single" w:sz="4" w:space="0" w:color="000000"/>
            </w:tcBorders>
            <w:shd w:val="clear" w:color="auto" w:fill="auto"/>
            <w:vAlign w:val="center"/>
          </w:tcPr>
          <w:p w14:paraId="05CEA0A1"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10.000</w:t>
            </w:r>
          </w:p>
        </w:tc>
        <w:tc>
          <w:tcPr>
            <w:tcW w:w="1650" w:type="dxa"/>
            <w:tcBorders>
              <w:left w:val="single" w:sz="4" w:space="0" w:color="000000"/>
              <w:bottom w:val="single" w:sz="4" w:space="0" w:color="000000"/>
            </w:tcBorders>
            <w:shd w:val="clear" w:color="auto" w:fill="auto"/>
            <w:vAlign w:val="center"/>
          </w:tcPr>
          <w:p w14:paraId="62F4F96F" w14:textId="77777777" w:rsidR="00DE2E9E" w:rsidRPr="00F823D9" w:rsidRDefault="00000000">
            <w:pPr>
              <w:pStyle w:val="TableParagraph"/>
              <w:spacing w:before="106"/>
              <w:ind w:right="36"/>
              <w:rPr>
                <w:rFonts w:ascii="Verdana" w:hAnsi="Verdana"/>
                <w:sz w:val="20"/>
                <w:szCs w:val="20"/>
              </w:rPr>
            </w:pPr>
            <w:r w:rsidRPr="00F823D9">
              <w:rPr>
                <w:rFonts w:ascii="Verdana" w:hAnsi="Verdana"/>
                <w:spacing w:val="-2"/>
                <w:sz w:val="20"/>
                <w:szCs w:val="20"/>
              </w:rPr>
              <w:t>R$ 39,50</w:t>
            </w:r>
          </w:p>
        </w:tc>
        <w:tc>
          <w:tcPr>
            <w:tcW w:w="1935" w:type="dxa"/>
            <w:tcBorders>
              <w:left w:val="single" w:sz="4" w:space="0" w:color="000000"/>
              <w:bottom w:val="single" w:sz="4" w:space="0" w:color="000000"/>
              <w:right w:val="single" w:sz="4" w:space="0" w:color="000000"/>
            </w:tcBorders>
            <w:shd w:val="clear" w:color="auto" w:fill="auto"/>
            <w:vAlign w:val="center"/>
          </w:tcPr>
          <w:p w14:paraId="6B11F2F6" w14:textId="77777777" w:rsidR="00DE2E9E" w:rsidRPr="00F823D9" w:rsidRDefault="00000000">
            <w:pPr>
              <w:pStyle w:val="TableParagraph"/>
              <w:spacing w:before="106"/>
              <w:ind w:right="77"/>
              <w:rPr>
                <w:rFonts w:ascii="Verdana" w:hAnsi="Verdana"/>
                <w:sz w:val="20"/>
                <w:szCs w:val="20"/>
              </w:rPr>
            </w:pPr>
            <w:r w:rsidRPr="00F823D9">
              <w:rPr>
                <w:rFonts w:ascii="Verdana" w:hAnsi="Verdana"/>
                <w:spacing w:val="-2"/>
                <w:sz w:val="20"/>
                <w:szCs w:val="20"/>
              </w:rPr>
              <w:t>R$ 395.000,00</w:t>
            </w:r>
          </w:p>
        </w:tc>
      </w:tr>
      <w:tr w:rsidR="00F823D9" w:rsidRPr="00F823D9" w14:paraId="17943B80"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3CE6D660"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16</w:t>
            </w:r>
          </w:p>
        </w:tc>
        <w:tc>
          <w:tcPr>
            <w:tcW w:w="3230" w:type="dxa"/>
            <w:tcBorders>
              <w:left w:val="single" w:sz="4" w:space="0" w:color="000000"/>
              <w:bottom w:val="single" w:sz="4" w:space="0" w:color="000000"/>
              <w:right w:val="single" w:sz="4" w:space="0" w:color="000000"/>
            </w:tcBorders>
            <w:shd w:val="clear" w:color="auto" w:fill="auto"/>
            <w:vAlign w:val="center"/>
          </w:tcPr>
          <w:p w14:paraId="7EBB0606"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Pó de pedra, limpo, 1ª qualidade </w:t>
            </w:r>
            <w:r w:rsidRPr="00F823D9">
              <w:rPr>
                <w:rFonts w:ascii="Verdana" w:hAnsi="Verdana"/>
                <w:spacing w:val="-5"/>
                <w:sz w:val="20"/>
                <w:szCs w:val="20"/>
              </w:rPr>
              <w:t xml:space="preserve">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67E31C9F" w14:textId="77777777" w:rsidR="00DE2E9E" w:rsidRPr="00F823D9" w:rsidRDefault="00000000">
            <w:pPr>
              <w:pStyle w:val="TableParagraph"/>
              <w:spacing w:before="86"/>
              <w:ind w:left="41" w:right="35"/>
              <w:jc w:val="center"/>
              <w:rPr>
                <w:rFonts w:ascii="Verdana" w:hAnsi="Verdana"/>
                <w:sz w:val="20"/>
                <w:szCs w:val="20"/>
              </w:rPr>
            </w:pPr>
            <w:r w:rsidRPr="00F823D9">
              <w:rPr>
                <w:rFonts w:ascii="Verdana" w:hAnsi="Verdana"/>
                <w:spacing w:val="-5"/>
                <w:sz w:val="20"/>
                <w:szCs w:val="20"/>
              </w:rPr>
              <w:t>M³</w:t>
            </w:r>
          </w:p>
        </w:tc>
        <w:tc>
          <w:tcPr>
            <w:tcW w:w="1125" w:type="dxa"/>
            <w:tcBorders>
              <w:left w:val="single" w:sz="4" w:space="0" w:color="000000"/>
              <w:bottom w:val="single" w:sz="4" w:space="0" w:color="000000"/>
            </w:tcBorders>
            <w:shd w:val="clear" w:color="auto" w:fill="auto"/>
            <w:vAlign w:val="center"/>
          </w:tcPr>
          <w:p w14:paraId="0ECDF720"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1.000</w:t>
            </w:r>
          </w:p>
        </w:tc>
        <w:tc>
          <w:tcPr>
            <w:tcW w:w="1650" w:type="dxa"/>
            <w:tcBorders>
              <w:left w:val="single" w:sz="4" w:space="0" w:color="000000"/>
              <w:bottom w:val="single" w:sz="4" w:space="0" w:color="000000"/>
            </w:tcBorders>
            <w:shd w:val="clear" w:color="auto" w:fill="auto"/>
            <w:vAlign w:val="center"/>
          </w:tcPr>
          <w:p w14:paraId="0E8E47AB" w14:textId="77777777" w:rsidR="00DE2E9E" w:rsidRPr="00F823D9" w:rsidRDefault="00000000">
            <w:pPr>
              <w:pStyle w:val="TableParagraph"/>
              <w:spacing w:before="86"/>
              <w:ind w:right="47"/>
              <w:rPr>
                <w:rFonts w:ascii="Verdana" w:hAnsi="Verdana"/>
                <w:sz w:val="20"/>
                <w:szCs w:val="20"/>
              </w:rPr>
            </w:pPr>
            <w:r w:rsidRPr="00F823D9">
              <w:rPr>
                <w:rFonts w:ascii="Verdana" w:hAnsi="Verdana"/>
                <w:spacing w:val="-2"/>
                <w:sz w:val="20"/>
                <w:szCs w:val="20"/>
              </w:rPr>
              <w:t>R$ 144,75</w:t>
            </w:r>
          </w:p>
        </w:tc>
        <w:tc>
          <w:tcPr>
            <w:tcW w:w="1935" w:type="dxa"/>
            <w:tcBorders>
              <w:left w:val="single" w:sz="4" w:space="0" w:color="000000"/>
              <w:bottom w:val="single" w:sz="4" w:space="0" w:color="000000"/>
              <w:right w:val="single" w:sz="4" w:space="0" w:color="000000"/>
            </w:tcBorders>
            <w:shd w:val="clear" w:color="auto" w:fill="auto"/>
            <w:vAlign w:val="center"/>
          </w:tcPr>
          <w:p w14:paraId="036011B7" w14:textId="77777777" w:rsidR="00DE2E9E" w:rsidRPr="00F823D9" w:rsidRDefault="00000000">
            <w:pPr>
              <w:pStyle w:val="TableParagraph"/>
              <w:spacing w:before="86"/>
              <w:ind w:right="87"/>
              <w:rPr>
                <w:rFonts w:ascii="Verdana" w:hAnsi="Verdana"/>
                <w:sz w:val="20"/>
                <w:szCs w:val="20"/>
              </w:rPr>
            </w:pPr>
            <w:r w:rsidRPr="00F823D9">
              <w:rPr>
                <w:rFonts w:ascii="Verdana" w:hAnsi="Verdana"/>
                <w:spacing w:val="-2"/>
                <w:sz w:val="20"/>
                <w:szCs w:val="20"/>
              </w:rPr>
              <w:t>R$ 144.750,00</w:t>
            </w:r>
          </w:p>
        </w:tc>
      </w:tr>
      <w:tr w:rsidR="00F823D9" w:rsidRPr="00F823D9" w14:paraId="7315B56B"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CBB62CF"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17</w:t>
            </w:r>
          </w:p>
        </w:tc>
        <w:tc>
          <w:tcPr>
            <w:tcW w:w="3230" w:type="dxa"/>
            <w:tcBorders>
              <w:left w:val="single" w:sz="4" w:space="0" w:color="000000"/>
              <w:bottom w:val="single" w:sz="4" w:space="0" w:color="000000"/>
              <w:right w:val="single" w:sz="4" w:space="0" w:color="000000"/>
            </w:tcBorders>
            <w:shd w:val="clear" w:color="auto" w:fill="auto"/>
            <w:vAlign w:val="center"/>
          </w:tcPr>
          <w:p w14:paraId="2BCA79B7"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Prego de aço polido com cabeça </w:t>
            </w:r>
            <w:r w:rsidRPr="00F823D9">
              <w:rPr>
                <w:rFonts w:ascii="Verdana" w:hAnsi="Verdana"/>
                <w:spacing w:val="-5"/>
                <w:sz w:val="20"/>
                <w:szCs w:val="20"/>
              </w:rPr>
              <w:t xml:space="preserve">17 </w:t>
            </w:r>
            <w:r w:rsidRPr="00F823D9">
              <w:rPr>
                <w:rFonts w:ascii="Verdana" w:hAnsi="Verdana"/>
                <w:sz w:val="20"/>
                <w:szCs w:val="20"/>
              </w:rPr>
              <w:t xml:space="preserve">X 27 (2 1/2 x 11)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11AC2525" w14:textId="77777777" w:rsidR="00DE2E9E" w:rsidRPr="00F823D9" w:rsidRDefault="00000000">
            <w:pPr>
              <w:pStyle w:val="TableParagraph"/>
              <w:spacing w:before="106"/>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1419B0BF" w14:textId="77777777" w:rsidR="00DE2E9E" w:rsidRPr="00F823D9" w:rsidRDefault="00000000">
            <w:pPr>
              <w:pStyle w:val="TableParagraph"/>
              <w:spacing w:before="106"/>
              <w:ind w:left="60"/>
              <w:jc w:val="center"/>
              <w:rPr>
                <w:rFonts w:ascii="Verdana" w:hAnsi="Verdana"/>
                <w:sz w:val="20"/>
                <w:szCs w:val="20"/>
              </w:rPr>
            </w:pPr>
            <w:r w:rsidRPr="00F823D9">
              <w:rPr>
                <w:rFonts w:ascii="Verdana" w:hAnsi="Verdana"/>
                <w:spacing w:val="-2"/>
                <w:sz w:val="20"/>
                <w:szCs w:val="20"/>
              </w:rPr>
              <w:t>100</w:t>
            </w:r>
          </w:p>
        </w:tc>
        <w:tc>
          <w:tcPr>
            <w:tcW w:w="1650" w:type="dxa"/>
            <w:tcBorders>
              <w:left w:val="single" w:sz="4" w:space="0" w:color="000000"/>
              <w:bottom w:val="single" w:sz="4" w:space="0" w:color="000000"/>
            </w:tcBorders>
            <w:shd w:val="clear" w:color="auto" w:fill="auto"/>
            <w:vAlign w:val="center"/>
          </w:tcPr>
          <w:p w14:paraId="389E3A9F" w14:textId="77777777" w:rsidR="00DE2E9E" w:rsidRPr="00F823D9" w:rsidRDefault="00000000">
            <w:pPr>
              <w:pStyle w:val="TableParagraph"/>
              <w:spacing w:before="106"/>
              <w:ind w:right="36"/>
              <w:rPr>
                <w:rFonts w:ascii="Verdana" w:hAnsi="Verdana"/>
                <w:sz w:val="20"/>
                <w:szCs w:val="20"/>
              </w:rPr>
            </w:pPr>
            <w:r w:rsidRPr="00F823D9">
              <w:rPr>
                <w:rFonts w:ascii="Verdana" w:hAnsi="Verdana"/>
                <w:spacing w:val="-2"/>
                <w:sz w:val="20"/>
                <w:szCs w:val="20"/>
              </w:rPr>
              <w:t>R$ 22,01</w:t>
            </w:r>
          </w:p>
        </w:tc>
        <w:tc>
          <w:tcPr>
            <w:tcW w:w="1935" w:type="dxa"/>
            <w:tcBorders>
              <w:left w:val="single" w:sz="4" w:space="0" w:color="000000"/>
              <w:bottom w:val="single" w:sz="4" w:space="0" w:color="000000"/>
              <w:right w:val="single" w:sz="4" w:space="0" w:color="000000"/>
            </w:tcBorders>
            <w:shd w:val="clear" w:color="auto" w:fill="auto"/>
            <w:vAlign w:val="center"/>
          </w:tcPr>
          <w:p w14:paraId="293BB82F" w14:textId="77777777" w:rsidR="00DE2E9E" w:rsidRPr="00F823D9" w:rsidRDefault="00000000">
            <w:pPr>
              <w:pStyle w:val="TableParagraph"/>
              <w:spacing w:before="106"/>
              <w:ind w:right="65"/>
              <w:rPr>
                <w:rFonts w:ascii="Verdana" w:hAnsi="Verdana"/>
                <w:sz w:val="20"/>
                <w:szCs w:val="20"/>
              </w:rPr>
            </w:pPr>
            <w:r w:rsidRPr="00F823D9">
              <w:rPr>
                <w:rFonts w:ascii="Verdana" w:hAnsi="Verdana"/>
                <w:spacing w:val="-2"/>
                <w:sz w:val="20"/>
                <w:szCs w:val="20"/>
              </w:rPr>
              <w:t>R$ 2.201,00</w:t>
            </w:r>
          </w:p>
        </w:tc>
      </w:tr>
      <w:tr w:rsidR="00F823D9" w:rsidRPr="00F823D9" w14:paraId="1BF845FF"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2DDBB9D"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18</w:t>
            </w:r>
          </w:p>
        </w:tc>
        <w:tc>
          <w:tcPr>
            <w:tcW w:w="3230" w:type="dxa"/>
            <w:tcBorders>
              <w:left w:val="single" w:sz="4" w:space="0" w:color="000000"/>
              <w:bottom w:val="single" w:sz="4" w:space="0" w:color="000000"/>
              <w:right w:val="single" w:sz="4" w:space="0" w:color="000000"/>
            </w:tcBorders>
            <w:shd w:val="clear" w:color="auto" w:fill="auto"/>
            <w:vAlign w:val="center"/>
          </w:tcPr>
          <w:p w14:paraId="2F7345AF"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Prego de aço polido com cabeça </w:t>
            </w:r>
            <w:r w:rsidRPr="00F823D9">
              <w:rPr>
                <w:rFonts w:ascii="Verdana" w:hAnsi="Verdana"/>
                <w:spacing w:val="-5"/>
                <w:sz w:val="20"/>
                <w:szCs w:val="20"/>
              </w:rPr>
              <w:t xml:space="preserve">15 </w:t>
            </w:r>
            <w:r w:rsidRPr="00F823D9">
              <w:rPr>
                <w:rFonts w:ascii="Verdana" w:hAnsi="Verdana"/>
                <w:sz w:val="20"/>
                <w:szCs w:val="20"/>
              </w:rPr>
              <w:t xml:space="preserve">X 15 (1 1/4 x 13)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744527A2" w14:textId="77777777" w:rsidR="00DE2E9E" w:rsidRPr="00F823D9" w:rsidRDefault="00000000">
            <w:pPr>
              <w:pStyle w:val="TableParagraph"/>
              <w:spacing w:before="83"/>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1C0E629F" w14:textId="77777777" w:rsidR="00DE2E9E" w:rsidRPr="00F823D9" w:rsidRDefault="00000000">
            <w:pPr>
              <w:pStyle w:val="TableParagraph"/>
              <w:spacing w:before="83"/>
              <w:ind w:left="171"/>
              <w:jc w:val="center"/>
              <w:rPr>
                <w:rFonts w:ascii="Verdana" w:hAnsi="Verdana"/>
                <w:sz w:val="20"/>
                <w:szCs w:val="20"/>
              </w:rPr>
            </w:pPr>
            <w:r w:rsidRPr="00F823D9">
              <w:rPr>
                <w:rFonts w:ascii="Verdana" w:hAnsi="Verdana"/>
                <w:spacing w:val="-2"/>
                <w:sz w:val="20"/>
                <w:szCs w:val="20"/>
              </w:rPr>
              <w:t>30</w:t>
            </w:r>
          </w:p>
        </w:tc>
        <w:tc>
          <w:tcPr>
            <w:tcW w:w="1650" w:type="dxa"/>
            <w:tcBorders>
              <w:left w:val="single" w:sz="4" w:space="0" w:color="000000"/>
              <w:bottom w:val="single" w:sz="4" w:space="0" w:color="000000"/>
            </w:tcBorders>
            <w:shd w:val="clear" w:color="auto" w:fill="auto"/>
            <w:vAlign w:val="center"/>
          </w:tcPr>
          <w:p w14:paraId="6EEA2F79" w14:textId="77777777" w:rsidR="00DE2E9E" w:rsidRPr="00F823D9" w:rsidRDefault="00000000">
            <w:pPr>
              <w:pStyle w:val="TableParagraph"/>
              <w:spacing w:before="83"/>
              <w:ind w:right="36"/>
              <w:rPr>
                <w:rFonts w:ascii="Verdana" w:hAnsi="Verdana"/>
                <w:sz w:val="20"/>
                <w:szCs w:val="20"/>
              </w:rPr>
            </w:pPr>
            <w:r w:rsidRPr="00F823D9">
              <w:rPr>
                <w:rFonts w:ascii="Verdana" w:hAnsi="Verdana"/>
                <w:spacing w:val="-2"/>
                <w:sz w:val="20"/>
                <w:szCs w:val="20"/>
              </w:rPr>
              <w:t>R$ 25,49</w:t>
            </w:r>
          </w:p>
        </w:tc>
        <w:tc>
          <w:tcPr>
            <w:tcW w:w="1935" w:type="dxa"/>
            <w:tcBorders>
              <w:left w:val="single" w:sz="4" w:space="0" w:color="000000"/>
              <w:bottom w:val="single" w:sz="4" w:space="0" w:color="000000"/>
              <w:right w:val="single" w:sz="4" w:space="0" w:color="000000"/>
            </w:tcBorders>
            <w:shd w:val="clear" w:color="auto" w:fill="auto"/>
            <w:vAlign w:val="center"/>
          </w:tcPr>
          <w:p w14:paraId="292C1A43" w14:textId="77777777" w:rsidR="00DE2E9E" w:rsidRPr="00F823D9" w:rsidRDefault="00000000">
            <w:pPr>
              <w:pStyle w:val="TableParagraph"/>
              <w:spacing w:before="83"/>
              <w:ind w:right="58"/>
              <w:rPr>
                <w:rFonts w:ascii="Verdana" w:hAnsi="Verdana"/>
                <w:sz w:val="20"/>
                <w:szCs w:val="20"/>
              </w:rPr>
            </w:pPr>
            <w:r w:rsidRPr="00F823D9">
              <w:rPr>
                <w:rFonts w:ascii="Verdana" w:hAnsi="Verdana"/>
                <w:spacing w:val="-2"/>
                <w:sz w:val="20"/>
                <w:szCs w:val="20"/>
              </w:rPr>
              <w:t>R$ 764,70</w:t>
            </w:r>
          </w:p>
        </w:tc>
      </w:tr>
      <w:tr w:rsidR="00F823D9" w:rsidRPr="00F823D9" w14:paraId="67B34987"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1EA21052"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19</w:t>
            </w:r>
          </w:p>
        </w:tc>
        <w:tc>
          <w:tcPr>
            <w:tcW w:w="3230" w:type="dxa"/>
            <w:tcBorders>
              <w:left w:val="single" w:sz="4" w:space="0" w:color="000000"/>
              <w:bottom w:val="single" w:sz="4" w:space="0" w:color="000000"/>
              <w:right w:val="single" w:sz="4" w:space="0" w:color="000000"/>
            </w:tcBorders>
            <w:shd w:val="clear" w:color="auto" w:fill="auto"/>
            <w:vAlign w:val="center"/>
          </w:tcPr>
          <w:p w14:paraId="4A58D49C"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Prego de aço polido com cabeça </w:t>
            </w:r>
            <w:r w:rsidRPr="00F823D9">
              <w:rPr>
                <w:rFonts w:ascii="Verdana" w:hAnsi="Verdana"/>
                <w:spacing w:val="-5"/>
                <w:sz w:val="20"/>
                <w:szCs w:val="20"/>
              </w:rPr>
              <w:t xml:space="preserve">17 </w:t>
            </w:r>
            <w:r w:rsidRPr="00F823D9">
              <w:rPr>
                <w:rFonts w:ascii="Verdana" w:hAnsi="Verdana"/>
                <w:sz w:val="20"/>
                <w:szCs w:val="20"/>
              </w:rPr>
              <w:t xml:space="preserve">X 21 (2 x 11)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4CE12EB3" w14:textId="77777777" w:rsidR="00DE2E9E" w:rsidRPr="00F823D9" w:rsidRDefault="00000000">
            <w:pPr>
              <w:pStyle w:val="TableParagraph"/>
              <w:spacing w:before="106"/>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75C9748C" w14:textId="77777777" w:rsidR="00DE2E9E" w:rsidRPr="00F823D9" w:rsidRDefault="00000000">
            <w:pPr>
              <w:pStyle w:val="TableParagraph"/>
              <w:spacing w:before="106"/>
              <w:ind w:left="171"/>
              <w:jc w:val="center"/>
              <w:rPr>
                <w:rFonts w:ascii="Verdana" w:hAnsi="Verdana"/>
                <w:sz w:val="20"/>
                <w:szCs w:val="20"/>
              </w:rPr>
            </w:pPr>
            <w:r w:rsidRPr="00F823D9">
              <w:rPr>
                <w:rFonts w:ascii="Verdana" w:hAnsi="Verdana"/>
                <w:spacing w:val="-2"/>
                <w:sz w:val="20"/>
                <w:szCs w:val="20"/>
              </w:rPr>
              <w:t>80</w:t>
            </w:r>
          </w:p>
        </w:tc>
        <w:tc>
          <w:tcPr>
            <w:tcW w:w="1650" w:type="dxa"/>
            <w:tcBorders>
              <w:left w:val="single" w:sz="4" w:space="0" w:color="000000"/>
              <w:bottom w:val="single" w:sz="4" w:space="0" w:color="000000"/>
            </w:tcBorders>
            <w:shd w:val="clear" w:color="auto" w:fill="auto"/>
            <w:vAlign w:val="center"/>
          </w:tcPr>
          <w:p w14:paraId="4C8911CD" w14:textId="77777777" w:rsidR="00DE2E9E" w:rsidRPr="00F823D9" w:rsidRDefault="00000000">
            <w:pPr>
              <w:pStyle w:val="TableParagraph"/>
              <w:spacing w:before="106"/>
              <w:ind w:right="36"/>
              <w:rPr>
                <w:rFonts w:ascii="Verdana" w:hAnsi="Verdana"/>
                <w:sz w:val="20"/>
                <w:szCs w:val="20"/>
              </w:rPr>
            </w:pPr>
            <w:r w:rsidRPr="00F823D9">
              <w:rPr>
                <w:rFonts w:ascii="Verdana" w:hAnsi="Verdana"/>
                <w:spacing w:val="-2"/>
                <w:sz w:val="20"/>
                <w:szCs w:val="20"/>
              </w:rPr>
              <w:t>R$ 21,82</w:t>
            </w:r>
          </w:p>
        </w:tc>
        <w:tc>
          <w:tcPr>
            <w:tcW w:w="1935" w:type="dxa"/>
            <w:tcBorders>
              <w:left w:val="single" w:sz="4" w:space="0" w:color="000000"/>
              <w:bottom w:val="single" w:sz="4" w:space="0" w:color="000000"/>
              <w:right w:val="single" w:sz="4" w:space="0" w:color="000000"/>
            </w:tcBorders>
            <w:shd w:val="clear" w:color="auto" w:fill="auto"/>
            <w:vAlign w:val="center"/>
          </w:tcPr>
          <w:p w14:paraId="417CB186" w14:textId="77777777" w:rsidR="00DE2E9E" w:rsidRPr="00F823D9" w:rsidRDefault="00000000">
            <w:pPr>
              <w:pStyle w:val="TableParagraph"/>
              <w:spacing w:before="106"/>
              <w:ind w:right="65"/>
              <w:rPr>
                <w:rFonts w:ascii="Verdana" w:hAnsi="Verdana"/>
                <w:sz w:val="20"/>
                <w:szCs w:val="20"/>
              </w:rPr>
            </w:pPr>
            <w:r w:rsidRPr="00F823D9">
              <w:rPr>
                <w:rFonts w:ascii="Verdana" w:hAnsi="Verdana"/>
                <w:spacing w:val="-2"/>
                <w:sz w:val="20"/>
                <w:szCs w:val="20"/>
              </w:rPr>
              <w:t>R$ 1.745,60</w:t>
            </w:r>
          </w:p>
        </w:tc>
      </w:tr>
      <w:tr w:rsidR="00F823D9" w:rsidRPr="00F823D9" w14:paraId="0EF56AF1"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6418B6CD"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20</w:t>
            </w:r>
          </w:p>
        </w:tc>
        <w:tc>
          <w:tcPr>
            <w:tcW w:w="3230" w:type="dxa"/>
            <w:tcBorders>
              <w:left w:val="single" w:sz="4" w:space="0" w:color="000000"/>
              <w:bottom w:val="single" w:sz="4" w:space="0" w:color="000000"/>
              <w:right w:val="single" w:sz="4" w:space="0" w:color="000000"/>
            </w:tcBorders>
            <w:shd w:val="clear" w:color="auto" w:fill="auto"/>
            <w:vAlign w:val="center"/>
          </w:tcPr>
          <w:p w14:paraId="2329D2DB"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Prego de aço polido com cabeça </w:t>
            </w:r>
            <w:r w:rsidRPr="00F823D9">
              <w:rPr>
                <w:rFonts w:ascii="Verdana" w:hAnsi="Verdana"/>
                <w:spacing w:val="-5"/>
                <w:sz w:val="20"/>
                <w:szCs w:val="20"/>
              </w:rPr>
              <w:t xml:space="preserve">18 </w:t>
            </w:r>
            <w:r w:rsidRPr="00F823D9">
              <w:rPr>
                <w:rFonts w:ascii="Verdana" w:hAnsi="Verdana"/>
                <w:sz w:val="20"/>
                <w:szCs w:val="20"/>
              </w:rPr>
              <w:t xml:space="preserve">X 24 (2 1/4 x 10)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168AE31E" w14:textId="77777777" w:rsidR="00DE2E9E" w:rsidRPr="00F823D9" w:rsidRDefault="00000000">
            <w:pPr>
              <w:pStyle w:val="TableParagraph"/>
              <w:spacing w:before="106"/>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6937BB48" w14:textId="77777777" w:rsidR="00DE2E9E" w:rsidRPr="00F823D9" w:rsidRDefault="00000000">
            <w:pPr>
              <w:pStyle w:val="TableParagraph"/>
              <w:spacing w:before="106"/>
              <w:ind w:left="60"/>
              <w:jc w:val="center"/>
              <w:rPr>
                <w:rFonts w:ascii="Verdana" w:hAnsi="Verdana"/>
                <w:sz w:val="20"/>
                <w:szCs w:val="20"/>
              </w:rPr>
            </w:pPr>
            <w:r w:rsidRPr="00F823D9">
              <w:rPr>
                <w:rFonts w:ascii="Verdana" w:hAnsi="Verdana"/>
                <w:spacing w:val="-2"/>
                <w:sz w:val="20"/>
                <w:szCs w:val="20"/>
              </w:rPr>
              <w:t>100</w:t>
            </w:r>
          </w:p>
        </w:tc>
        <w:tc>
          <w:tcPr>
            <w:tcW w:w="1650" w:type="dxa"/>
            <w:tcBorders>
              <w:left w:val="single" w:sz="4" w:space="0" w:color="000000"/>
              <w:bottom w:val="single" w:sz="4" w:space="0" w:color="000000"/>
            </w:tcBorders>
            <w:shd w:val="clear" w:color="auto" w:fill="auto"/>
            <w:vAlign w:val="center"/>
          </w:tcPr>
          <w:p w14:paraId="1A189AA4" w14:textId="77777777" w:rsidR="00DE2E9E" w:rsidRPr="00F823D9" w:rsidRDefault="00000000">
            <w:pPr>
              <w:pStyle w:val="TableParagraph"/>
              <w:spacing w:before="106"/>
              <w:ind w:right="36"/>
              <w:rPr>
                <w:rFonts w:ascii="Verdana" w:hAnsi="Verdana"/>
                <w:sz w:val="20"/>
                <w:szCs w:val="20"/>
              </w:rPr>
            </w:pPr>
            <w:r w:rsidRPr="00F823D9">
              <w:rPr>
                <w:rFonts w:ascii="Verdana" w:hAnsi="Verdana"/>
                <w:spacing w:val="-2"/>
                <w:sz w:val="20"/>
                <w:szCs w:val="20"/>
              </w:rPr>
              <w:t>R$ 21,36</w:t>
            </w:r>
          </w:p>
        </w:tc>
        <w:tc>
          <w:tcPr>
            <w:tcW w:w="1935" w:type="dxa"/>
            <w:tcBorders>
              <w:left w:val="single" w:sz="4" w:space="0" w:color="000000"/>
              <w:bottom w:val="single" w:sz="4" w:space="0" w:color="000000"/>
              <w:right w:val="single" w:sz="4" w:space="0" w:color="000000"/>
            </w:tcBorders>
            <w:shd w:val="clear" w:color="auto" w:fill="auto"/>
            <w:vAlign w:val="center"/>
          </w:tcPr>
          <w:p w14:paraId="3CF1451E" w14:textId="77777777" w:rsidR="00DE2E9E" w:rsidRPr="00F823D9" w:rsidRDefault="00000000">
            <w:pPr>
              <w:pStyle w:val="TableParagraph"/>
              <w:spacing w:before="106"/>
              <w:ind w:right="65"/>
              <w:rPr>
                <w:rFonts w:ascii="Verdana" w:hAnsi="Verdana"/>
                <w:sz w:val="20"/>
                <w:szCs w:val="20"/>
              </w:rPr>
            </w:pPr>
            <w:r w:rsidRPr="00F823D9">
              <w:rPr>
                <w:rFonts w:ascii="Verdana" w:hAnsi="Verdana"/>
                <w:spacing w:val="-2"/>
                <w:sz w:val="20"/>
                <w:szCs w:val="20"/>
              </w:rPr>
              <w:t>R$ 2.136,00</w:t>
            </w:r>
          </w:p>
        </w:tc>
      </w:tr>
      <w:tr w:rsidR="00F823D9" w:rsidRPr="00F823D9" w14:paraId="5B835BF5"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78144742"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21</w:t>
            </w:r>
          </w:p>
        </w:tc>
        <w:tc>
          <w:tcPr>
            <w:tcW w:w="3230" w:type="dxa"/>
            <w:tcBorders>
              <w:left w:val="single" w:sz="4" w:space="0" w:color="000000"/>
              <w:bottom w:val="single" w:sz="4" w:space="0" w:color="000000"/>
              <w:right w:val="single" w:sz="4" w:space="0" w:color="000000"/>
            </w:tcBorders>
            <w:shd w:val="clear" w:color="auto" w:fill="auto"/>
            <w:vAlign w:val="center"/>
          </w:tcPr>
          <w:p w14:paraId="3CFEB985"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Prego de aço polido com cabeça </w:t>
            </w:r>
            <w:r w:rsidRPr="00F823D9">
              <w:rPr>
                <w:rFonts w:ascii="Verdana" w:hAnsi="Verdana"/>
                <w:spacing w:val="-5"/>
                <w:sz w:val="20"/>
                <w:szCs w:val="20"/>
              </w:rPr>
              <w:t>18</w:t>
            </w:r>
          </w:p>
          <w:p w14:paraId="131FF79D" w14:textId="77777777" w:rsidR="00DE2E9E" w:rsidRPr="00F823D9" w:rsidRDefault="00000000">
            <w:pPr>
              <w:pStyle w:val="TableParagraph"/>
              <w:spacing w:before="16"/>
              <w:ind w:left="30"/>
              <w:rPr>
                <w:rFonts w:ascii="Verdana" w:hAnsi="Verdana"/>
                <w:sz w:val="20"/>
                <w:szCs w:val="20"/>
              </w:rPr>
            </w:pPr>
            <w:r w:rsidRPr="00F823D9">
              <w:rPr>
                <w:rFonts w:ascii="Verdana" w:hAnsi="Verdana"/>
                <w:sz w:val="20"/>
                <w:szCs w:val="20"/>
              </w:rPr>
              <w:t xml:space="preserve">X 27 (2 1/2 x 10)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4C6B02C6" w14:textId="77777777" w:rsidR="00DE2E9E" w:rsidRPr="00F823D9" w:rsidRDefault="00000000">
            <w:pPr>
              <w:pStyle w:val="TableParagraph"/>
              <w:spacing w:before="83"/>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40563D5F" w14:textId="77777777" w:rsidR="00DE2E9E" w:rsidRPr="00F823D9" w:rsidRDefault="00000000">
            <w:pPr>
              <w:pStyle w:val="TableParagraph"/>
              <w:spacing w:before="83"/>
              <w:ind w:left="60"/>
              <w:jc w:val="center"/>
              <w:rPr>
                <w:rFonts w:ascii="Verdana" w:hAnsi="Verdana"/>
                <w:sz w:val="20"/>
                <w:szCs w:val="20"/>
              </w:rPr>
            </w:pPr>
            <w:r w:rsidRPr="00F823D9">
              <w:rPr>
                <w:rFonts w:ascii="Verdana" w:hAnsi="Verdana"/>
                <w:spacing w:val="-2"/>
                <w:sz w:val="20"/>
                <w:szCs w:val="20"/>
              </w:rPr>
              <w:t>100</w:t>
            </w:r>
          </w:p>
        </w:tc>
        <w:tc>
          <w:tcPr>
            <w:tcW w:w="1650" w:type="dxa"/>
            <w:tcBorders>
              <w:left w:val="single" w:sz="4" w:space="0" w:color="000000"/>
              <w:bottom w:val="single" w:sz="4" w:space="0" w:color="000000"/>
            </w:tcBorders>
            <w:shd w:val="clear" w:color="auto" w:fill="auto"/>
            <w:vAlign w:val="center"/>
          </w:tcPr>
          <w:p w14:paraId="477D3E60" w14:textId="77777777" w:rsidR="00DE2E9E" w:rsidRPr="00F823D9" w:rsidRDefault="00000000">
            <w:pPr>
              <w:pStyle w:val="TableParagraph"/>
              <w:spacing w:before="83"/>
              <w:ind w:right="36"/>
              <w:rPr>
                <w:rFonts w:ascii="Verdana" w:hAnsi="Verdana"/>
                <w:sz w:val="20"/>
                <w:szCs w:val="20"/>
              </w:rPr>
            </w:pPr>
            <w:r w:rsidRPr="00F823D9">
              <w:rPr>
                <w:rFonts w:ascii="Verdana" w:hAnsi="Verdana"/>
                <w:spacing w:val="-2"/>
                <w:sz w:val="20"/>
                <w:szCs w:val="20"/>
              </w:rPr>
              <w:t>R$ 21,00</w:t>
            </w:r>
          </w:p>
        </w:tc>
        <w:tc>
          <w:tcPr>
            <w:tcW w:w="1935" w:type="dxa"/>
            <w:tcBorders>
              <w:left w:val="single" w:sz="4" w:space="0" w:color="000000"/>
              <w:bottom w:val="single" w:sz="4" w:space="0" w:color="000000"/>
              <w:right w:val="single" w:sz="4" w:space="0" w:color="000000"/>
            </w:tcBorders>
            <w:shd w:val="clear" w:color="auto" w:fill="auto"/>
            <w:vAlign w:val="center"/>
          </w:tcPr>
          <w:p w14:paraId="2ACED30D" w14:textId="77777777" w:rsidR="00DE2E9E" w:rsidRPr="00F823D9" w:rsidRDefault="00000000">
            <w:pPr>
              <w:pStyle w:val="TableParagraph"/>
              <w:spacing w:before="83"/>
              <w:ind w:right="65"/>
              <w:rPr>
                <w:rFonts w:ascii="Verdana" w:hAnsi="Verdana"/>
                <w:sz w:val="20"/>
                <w:szCs w:val="20"/>
              </w:rPr>
            </w:pPr>
            <w:r w:rsidRPr="00F823D9">
              <w:rPr>
                <w:rFonts w:ascii="Verdana" w:hAnsi="Verdana"/>
                <w:spacing w:val="-2"/>
                <w:sz w:val="20"/>
                <w:szCs w:val="20"/>
              </w:rPr>
              <w:t>R$ 2.100,00</w:t>
            </w:r>
          </w:p>
        </w:tc>
      </w:tr>
      <w:tr w:rsidR="00F823D9" w:rsidRPr="00F823D9" w14:paraId="39536860"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596BB5B9"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22</w:t>
            </w:r>
          </w:p>
        </w:tc>
        <w:tc>
          <w:tcPr>
            <w:tcW w:w="3230" w:type="dxa"/>
            <w:tcBorders>
              <w:left w:val="single" w:sz="4" w:space="0" w:color="000000"/>
              <w:bottom w:val="single" w:sz="4" w:space="0" w:color="000000"/>
              <w:right w:val="single" w:sz="4" w:space="0" w:color="000000"/>
            </w:tcBorders>
            <w:shd w:val="clear" w:color="auto" w:fill="auto"/>
            <w:vAlign w:val="center"/>
          </w:tcPr>
          <w:p w14:paraId="14274D61"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Rufo interno de chapa de </w:t>
            </w:r>
            <w:r w:rsidRPr="00F823D9">
              <w:rPr>
                <w:rFonts w:ascii="Verdana" w:hAnsi="Verdana"/>
                <w:spacing w:val="-5"/>
                <w:sz w:val="20"/>
                <w:szCs w:val="20"/>
              </w:rPr>
              <w:t xml:space="preserve">aço </w:t>
            </w:r>
            <w:r w:rsidRPr="00F823D9">
              <w:rPr>
                <w:rFonts w:ascii="Verdana" w:hAnsi="Verdana"/>
                <w:sz w:val="20"/>
                <w:szCs w:val="20"/>
              </w:rPr>
              <w:t xml:space="preserve">Galvanizada num 26, corte 50 </w:t>
            </w:r>
            <w:r w:rsidRPr="00F823D9">
              <w:rPr>
                <w:rFonts w:ascii="Verdana" w:hAnsi="Verdana"/>
                <w:spacing w:val="-5"/>
                <w:sz w:val="20"/>
                <w:szCs w:val="20"/>
              </w:rPr>
              <w:t xml:space="preserve">cm </w:t>
            </w:r>
            <w:r w:rsidRPr="00F823D9">
              <w:rPr>
                <w:rFonts w:ascii="Verdana" w:hAnsi="Verdana"/>
                <w:sz w:val="20"/>
                <w:szCs w:val="20"/>
              </w:rPr>
              <w:t xml:space="preserve">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42D04D8B" w14:textId="77777777" w:rsidR="00DE2E9E" w:rsidRPr="00F823D9" w:rsidRDefault="00DE2E9E">
            <w:pPr>
              <w:pStyle w:val="TableParagraph"/>
              <w:spacing w:before="21"/>
              <w:rPr>
                <w:rFonts w:ascii="Verdana" w:hAnsi="Verdana"/>
                <w:sz w:val="20"/>
                <w:szCs w:val="20"/>
              </w:rPr>
            </w:pPr>
          </w:p>
          <w:p w14:paraId="4C3B9607" w14:textId="77777777" w:rsidR="00DE2E9E" w:rsidRPr="00F823D9" w:rsidRDefault="00000000">
            <w:pPr>
              <w:pStyle w:val="TableParagraph"/>
              <w:spacing w:before="1"/>
              <w:ind w:left="46" w:right="35"/>
              <w:jc w:val="center"/>
              <w:rPr>
                <w:rFonts w:ascii="Verdana" w:hAnsi="Verdana"/>
                <w:sz w:val="20"/>
                <w:szCs w:val="20"/>
              </w:rPr>
            </w:pPr>
            <w:r w:rsidRPr="00F823D9">
              <w:rPr>
                <w:rFonts w:ascii="Verdana" w:hAnsi="Verdana"/>
                <w:spacing w:val="-5"/>
                <w:sz w:val="20"/>
                <w:szCs w:val="20"/>
              </w:rPr>
              <w:t>MT</w:t>
            </w:r>
          </w:p>
        </w:tc>
        <w:tc>
          <w:tcPr>
            <w:tcW w:w="1125" w:type="dxa"/>
            <w:tcBorders>
              <w:left w:val="single" w:sz="4" w:space="0" w:color="000000"/>
              <w:bottom w:val="single" w:sz="4" w:space="0" w:color="000000"/>
            </w:tcBorders>
            <w:shd w:val="clear" w:color="auto" w:fill="auto"/>
            <w:vAlign w:val="center"/>
          </w:tcPr>
          <w:p w14:paraId="24F75DCA" w14:textId="77777777" w:rsidR="00DE2E9E" w:rsidRPr="00F823D9" w:rsidRDefault="00DE2E9E">
            <w:pPr>
              <w:pStyle w:val="TableParagraph"/>
              <w:spacing w:before="21"/>
              <w:rPr>
                <w:rFonts w:ascii="Verdana" w:hAnsi="Verdana"/>
                <w:sz w:val="20"/>
                <w:szCs w:val="20"/>
              </w:rPr>
            </w:pPr>
          </w:p>
          <w:p w14:paraId="40D5E0A8" w14:textId="77777777" w:rsidR="00DE2E9E" w:rsidRPr="00F823D9" w:rsidRDefault="00000000">
            <w:pPr>
              <w:pStyle w:val="TableParagraph"/>
              <w:spacing w:before="1"/>
              <w:ind w:left="60"/>
              <w:jc w:val="center"/>
              <w:rPr>
                <w:rFonts w:ascii="Verdana" w:hAnsi="Verdana"/>
                <w:sz w:val="20"/>
                <w:szCs w:val="20"/>
              </w:rPr>
            </w:pPr>
            <w:r w:rsidRPr="00F823D9">
              <w:rPr>
                <w:rFonts w:ascii="Verdana" w:hAnsi="Verdana"/>
                <w:spacing w:val="-2"/>
                <w:sz w:val="20"/>
                <w:szCs w:val="20"/>
              </w:rPr>
              <w:t>200</w:t>
            </w:r>
          </w:p>
        </w:tc>
        <w:tc>
          <w:tcPr>
            <w:tcW w:w="1650" w:type="dxa"/>
            <w:tcBorders>
              <w:left w:val="single" w:sz="4" w:space="0" w:color="000000"/>
              <w:bottom w:val="single" w:sz="4" w:space="0" w:color="000000"/>
            </w:tcBorders>
            <w:shd w:val="clear" w:color="auto" w:fill="auto"/>
            <w:vAlign w:val="center"/>
          </w:tcPr>
          <w:p w14:paraId="68185170" w14:textId="77777777" w:rsidR="00DE2E9E" w:rsidRPr="00F823D9" w:rsidRDefault="00DE2E9E">
            <w:pPr>
              <w:pStyle w:val="TableParagraph"/>
              <w:spacing w:before="21"/>
              <w:rPr>
                <w:rFonts w:ascii="Verdana" w:hAnsi="Verdana"/>
                <w:sz w:val="20"/>
                <w:szCs w:val="20"/>
              </w:rPr>
            </w:pPr>
          </w:p>
          <w:p w14:paraId="07F92FAD" w14:textId="77777777" w:rsidR="00DE2E9E" w:rsidRPr="00F823D9" w:rsidRDefault="00000000">
            <w:pPr>
              <w:pStyle w:val="TableParagraph"/>
              <w:spacing w:before="1"/>
              <w:ind w:right="36"/>
              <w:rPr>
                <w:rFonts w:ascii="Verdana" w:hAnsi="Verdana"/>
                <w:sz w:val="20"/>
                <w:szCs w:val="20"/>
              </w:rPr>
            </w:pPr>
            <w:r w:rsidRPr="00F823D9">
              <w:rPr>
                <w:rFonts w:ascii="Verdana" w:hAnsi="Verdana"/>
                <w:spacing w:val="-2"/>
                <w:sz w:val="20"/>
                <w:szCs w:val="20"/>
              </w:rPr>
              <w:t>R$ 39,69</w:t>
            </w:r>
          </w:p>
        </w:tc>
        <w:tc>
          <w:tcPr>
            <w:tcW w:w="1935" w:type="dxa"/>
            <w:tcBorders>
              <w:left w:val="single" w:sz="4" w:space="0" w:color="000000"/>
              <w:bottom w:val="single" w:sz="4" w:space="0" w:color="000000"/>
              <w:right w:val="single" w:sz="4" w:space="0" w:color="000000"/>
            </w:tcBorders>
            <w:shd w:val="clear" w:color="auto" w:fill="auto"/>
            <w:vAlign w:val="center"/>
          </w:tcPr>
          <w:p w14:paraId="7DA6A83B" w14:textId="77777777" w:rsidR="00DE2E9E" w:rsidRPr="00F823D9" w:rsidRDefault="00DE2E9E">
            <w:pPr>
              <w:pStyle w:val="TableParagraph"/>
              <w:spacing w:before="21"/>
              <w:rPr>
                <w:rFonts w:ascii="Verdana" w:hAnsi="Verdana"/>
                <w:sz w:val="20"/>
                <w:szCs w:val="20"/>
              </w:rPr>
            </w:pPr>
          </w:p>
          <w:p w14:paraId="7D90DBF6" w14:textId="77777777" w:rsidR="00DE2E9E" w:rsidRPr="00F823D9" w:rsidRDefault="00000000">
            <w:pPr>
              <w:pStyle w:val="TableParagraph"/>
              <w:spacing w:before="1"/>
              <w:ind w:right="65"/>
              <w:rPr>
                <w:rFonts w:ascii="Verdana" w:hAnsi="Verdana"/>
                <w:sz w:val="20"/>
                <w:szCs w:val="20"/>
              </w:rPr>
            </w:pPr>
            <w:r w:rsidRPr="00F823D9">
              <w:rPr>
                <w:rFonts w:ascii="Verdana" w:hAnsi="Verdana"/>
                <w:spacing w:val="-2"/>
                <w:sz w:val="20"/>
                <w:szCs w:val="20"/>
              </w:rPr>
              <w:t>R$ 7.938,00</w:t>
            </w:r>
          </w:p>
        </w:tc>
      </w:tr>
      <w:tr w:rsidR="00F823D9" w:rsidRPr="00F823D9" w14:paraId="430EC9B1"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4FD7F607"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23</w:t>
            </w:r>
          </w:p>
        </w:tc>
        <w:tc>
          <w:tcPr>
            <w:tcW w:w="3230" w:type="dxa"/>
            <w:tcBorders>
              <w:left w:val="single" w:sz="4" w:space="0" w:color="000000"/>
              <w:bottom w:val="single" w:sz="4" w:space="0" w:color="000000"/>
              <w:right w:val="single" w:sz="4" w:space="0" w:color="000000"/>
            </w:tcBorders>
            <w:shd w:val="clear" w:color="auto" w:fill="auto"/>
            <w:vAlign w:val="center"/>
          </w:tcPr>
          <w:p w14:paraId="2B064B80"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Forro de pvc 1ª qualidade, </w:t>
            </w:r>
            <w:r w:rsidRPr="00F823D9">
              <w:rPr>
                <w:rFonts w:ascii="Verdana" w:hAnsi="Verdana"/>
                <w:spacing w:val="-2"/>
                <w:sz w:val="20"/>
                <w:szCs w:val="20"/>
              </w:rPr>
              <w:t xml:space="preserve">branco </w:t>
            </w:r>
            <w:r w:rsidRPr="00F823D9">
              <w:rPr>
                <w:rFonts w:ascii="Verdana" w:hAnsi="Verdana"/>
                <w:sz w:val="20"/>
                <w:szCs w:val="20"/>
              </w:rPr>
              <w:t xml:space="preserve">Liso, régua de 10 cm, espessura de 8mm </w:t>
            </w:r>
            <w:r w:rsidRPr="00F823D9">
              <w:rPr>
                <w:rFonts w:ascii="Verdana" w:hAnsi="Verdana"/>
                <w:spacing w:val="-10"/>
                <w:sz w:val="20"/>
                <w:szCs w:val="20"/>
              </w:rPr>
              <w:t>a</w:t>
            </w:r>
          </w:p>
          <w:p w14:paraId="2B8B48FD" w14:textId="77777777" w:rsidR="00DE2E9E" w:rsidRPr="00F823D9" w:rsidRDefault="00000000">
            <w:pPr>
              <w:pStyle w:val="TableParagraph"/>
              <w:spacing w:before="36"/>
              <w:ind w:left="30"/>
              <w:rPr>
                <w:rFonts w:ascii="Verdana" w:hAnsi="Verdana"/>
                <w:sz w:val="20"/>
                <w:szCs w:val="20"/>
              </w:rPr>
            </w:pPr>
            <w:r w:rsidRPr="00F823D9">
              <w:rPr>
                <w:rFonts w:ascii="Verdana" w:hAnsi="Verdana"/>
                <w:sz w:val="20"/>
                <w:szCs w:val="20"/>
              </w:rPr>
              <w:t xml:space="preserve">10mm, com estrutura </w:t>
            </w:r>
            <w:r w:rsidRPr="00F823D9">
              <w:rPr>
                <w:rFonts w:ascii="Verdana" w:hAnsi="Verdana"/>
                <w:spacing w:val="-2"/>
                <w:sz w:val="20"/>
                <w:szCs w:val="20"/>
              </w:rPr>
              <w:t>metálica.</w:t>
            </w:r>
          </w:p>
        </w:tc>
        <w:tc>
          <w:tcPr>
            <w:tcW w:w="1200" w:type="dxa"/>
            <w:tcBorders>
              <w:left w:val="single" w:sz="4" w:space="0" w:color="000000"/>
              <w:bottom w:val="single" w:sz="4" w:space="0" w:color="000000"/>
            </w:tcBorders>
            <w:shd w:val="clear" w:color="auto" w:fill="auto"/>
            <w:vAlign w:val="center"/>
          </w:tcPr>
          <w:p w14:paraId="197BE36F" w14:textId="77777777" w:rsidR="00DE2E9E" w:rsidRPr="00F823D9" w:rsidRDefault="00DE2E9E">
            <w:pPr>
              <w:pStyle w:val="TableParagraph"/>
              <w:spacing w:before="1"/>
              <w:rPr>
                <w:rFonts w:ascii="Verdana" w:hAnsi="Verdana"/>
                <w:sz w:val="20"/>
                <w:szCs w:val="20"/>
              </w:rPr>
            </w:pPr>
          </w:p>
          <w:p w14:paraId="40D0E4C7" w14:textId="77777777" w:rsidR="00DE2E9E" w:rsidRPr="00F823D9" w:rsidRDefault="00000000">
            <w:pPr>
              <w:pStyle w:val="TableParagraph"/>
              <w:spacing w:before="1"/>
              <w:ind w:left="41" w:right="35"/>
              <w:jc w:val="center"/>
              <w:rPr>
                <w:rFonts w:ascii="Verdana" w:hAnsi="Verdana"/>
                <w:sz w:val="20"/>
                <w:szCs w:val="20"/>
              </w:rPr>
            </w:pPr>
            <w:r w:rsidRPr="00F823D9">
              <w:rPr>
                <w:rFonts w:ascii="Verdana" w:hAnsi="Verdana"/>
                <w:spacing w:val="-5"/>
                <w:sz w:val="20"/>
                <w:szCs w:val="20"/>
              </w:rPr>
              <w:t>M²</w:t>
            </w:r>
          </w:p>
        </w:tc>
        <w:tc>
          <w:tcPr>
            <w:tcW w:w="1125" w:type="dxa"/>
            <w:tcBorders>
              <w:left w:val="single" w:sz="4" w:space="0" w:color="000000"/>
              <w:bottom w:val="single" w:sz="4" w:space="0" w:color="000000"/>
            </w:tcBorders>
            <w:shd w:val="clear" w:color="auto" w:fill="auto"/>
            <w:vAlign w:val="center"/>
          </w:tcPr>
          <w:p w14:paraId="28E57CC3" w14:textId="77777777" w:rsidR="00DE2E9E" w:rsidRPr="00F823D9" w:rsidRDefault="00000000">
            <w:pPr>
              <w:pStyle w:val="TableParagraph"/>
              <w:spacing w:before="106"/>
              <w:ind w:right="42"/>
              <w:jc w:val="right"/>
              <w:rPr>
                <w:rFonts w:ascii="Verdana" w:hAnsi="Verdana"/>
                <w:sz w:val="20"/>
                <w:szCs w:val="20"/>
              </w:rPr>
            </w:pPr>
            <w:r w:rsidRPr="00F823D9">
              <w:rPr>
                <w:rFonts w:ascii="Verdana" w:hAnsi="Verdana"/>
                <w:spacing w:val="-2"/>
                <w:sz w:val="20"/>
                <w:szCs w:val="20"/>
              </w:rPr>
              <w:t>1.000</w:t>
            </w:r>
          </w:p>
        </w:tc>
        <w:tc>
          <w:tcPr>
            <w:tcW w:w="1650" w:type="dxa"/>
            <w:tcBorders>
              <w:left w:val="single" w:sz="4" w:space="0" w:color="000000"/>
              <w:bottom w:val="single" w:sz="4" w:space="0" w:color="000000"/>
            </w:tcBorders>
            <w:shd w:val="clear" w:color="auto" w:fill="auto"/>
            <w:vAlign w:val="center"/>
          </w:tcPr>
          <w:p w14:paraId="06F00FD9" w14:textId="77777777" w:rsidR="00DE2E9E" w:rsidRPr="00F823D9" w:rsidRDefault="00DE2E9E">
            <w:pPr>
              <w:pStyle w:val="TableParagraph"/>
              <w:spacing w:before="1"/>
              <w:rPr>
                <w:rFonts w:ascii="Verdana" w:hAnsi="Verdana"/>
                <w:sz w:val="20"/>
                <w:szCs w:val="20"/>
              </w:rPr>
            </w:pPr>
          </w:p>
          <w:p w14:paraId="429CA47D" w14:textId="77777777" w:rsidR="00DE2E9E" w:rsidRPr="00F823D9" w:rsidRDefault="00000000">
            <w:pPr>
              <w:pStyle w:val="TableParagraph"/>
              <w:spacing w:before="1"/>
              <w:ind w:right="58"/>
              <w:rPr>
                <w:rFonts w:ascii="Verdana" w:hAnsi="Verdana"/>
                <w:sz w:val="20"/>
                <w:szCs w:val="20"/>
              </w:rPr>
            </w:pPr>
            <w:r w:rsidRPr="00F823D9">
              <w:rPr>
                <w:rFonts w:ascii="Verdana" w:hAnsi="Verdana"/>
                <w:spacing w:val="-2"/>
                <w:sz w:val="20"/>
                <w:szCs w:val="20"/>
              </w:rPr>
              <w:t>R$ 80,00</w:t>
            </w:r>
          </w:p>
        </w:tc>
        <w:tc>
          <w:tcPr>
            <w:tcW w:w="1935" w:type="dxa"/>
            <w:tcBorders>
              <w:left w:val="single" w:sz="4" w:space="0" w:color="000000"/>
              <w:bottom w:val="single" w:sz="4" w:space="0" w:color="000000"/>
              <w:right w:val="single" w:sz="4" w:space="0" w:color="000000"/>
            </w:tcBorders>
            <w:shd w:val="clear" w:color="auto" w:fill="auto"/>
            <w:vAlign w:val="center"/>
          </w:tcPr>
          <w:p w14:paraId="0E5F3325" w14:textId="77777777" w:rsidR="00DE2E9E" w:rsidRPr="00F823D9" w:rsidRDefault="00DE2E9E">
            <w:pPr>
              <w:pStyle w:val="TableParagraph"/>
              <w:spacing w:before="1"/>
              <w:rPr>
                <w:rFonts w:ascii="Verdana" w:hAnsi="Verdana"/>
                <w:sz w:val="20"/>
                <w:szCs w:val="20"/>
              </w:rPr>
            </w:pPr>
          </w:p>
          <w:p w14:paraId="7539BCD9" w14:textId="77777777" w:rsidR="00DE2E9E" w:rsidRPr="00F823D9" w:rsidRDefault="00000000">
            <w:pPr>
              <w:pStyle w:val="TableParagraph"/>
              <w:spacing w:before="1"/>
              <w:ind w:left="191" w:right="40"/>
              <w:rPr>
                <w:rFonts w:ascii="Verdana" w:hAnsi="Verdana"/>
                <w:sz w:val="20"/>
                <w:szCs w:val="20"/>
              </w:rPr>
            </w:pPr>
            <w:r w:rsidRPr="00F823D9">
              <w:rPr>
                <w:rFonts w:ascii="Verdana" w:hAnsi="Verdana"/>
                <w:spacing w:val="-2"/>
                <w:sz w:val="20"/>
                <w:szCs w:val="20"/>
              </w:rPr>
              <w:t>R$ 80.000,00</w:t>
            </w:r>
          </w:p>
        </w:tc>
      </w:tr>
      <w:tr w:rsidR="00F823D9" w:rsidRPr="00F823D9" w14:paraId="5EF2037F"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95C64B1"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24</w:t>
            </w:r>
          </w:p>
        </w:tc>
        <w:tc>
          <w:tcPr>
            <w:tcW w:w="3230" w:type="dxa"/>
            <w:tcBorders>
              <w:left w:val="single" w:sz="4" w:space="0" w:color="000000"/>
              <w:bottom w:val="single" w:sz="4" w:space="0" w:color="000000"/>
              <w:right w:val="single" w:sz="4" w:space="0" w:color="000000"/>
            </w:tcBorders>
            <w:shd w:val="clear" w:color="auto" w:fill="auto"/>
            <w:vAlign w:val="center"/>
          </w:tcPr>
          <w:p w14:paraId="588FA886" w14:textId="77777777" w:rsidR="00DE2E9E" w:rsidRPr="00F823D9" w:rsidRDefault="00000000">
            <w:pPr>
              <w:pStyle w:val="TableParagraph"/>
              <w:ind w:left="30"/>
              <w:jc w:val="both"/>
              <w:rPr>
                <w:rFonts w:ascii="Verdana" w:hAnsi="Verdana"/>
                <w:sz w:val="20"/>
                <w:szCs w:val="20"/>
              </w:rPr>
            </w:pPr>
            <w:r w:rsidRPr="00F823D9">
              <w:rPr>
                <w:rFonts w:ascii="Verdana" w:hAnsi="Verdana"/>
                <w:sz w:val="20"/>
                <w:szCs w:val="20"/>
              </w:rPr>
              <w:t xml:space="preserve">Forro de pvc 1ª qualidade, </w:t>
            </w:r>
            <w:r w:rsidRPr="00F823D9">
              <w:rPr>
                <w:rFonts w:ascii="Verdana" w:hAnsi="Verdana"/>
                <w:spacing w:val="-2"/>
                <w:sz w:val="20"/>
                <w:szCs w:val="20"/>
              </w:rPr>
              <w:t xml:space="preserve">branco </w:t>
            </w:r>
            <w:r w:rsidRPr="00F823D9">
              <w:rPr>
                <w:rFonts w:ascii="Verdana" w:hAnsi="Verdana"/>
                <w:sz w:val="20"/>
                <w:szCs w:val="20"/>
              </w:rPr>
              <w:t>Liso,</w:t>
            </w:r>
            <w:r w:rsidRPr="00F823D9">
              <w:rPr>
                <w:rFonts w:ascii="Verdana" w:hAnsi="Verdana"/>
                <w:spacing w:val="-1"/>
                <w:sz w:val="20"/>
                <w:szCs w:val="20"/>
              </w:rPr>
              <w:t xml:space="preserve"> </w:t>
            </w:r>
            <w:r w:rsidRPr="00F823D9">
              <w:rPr>
                <w:rFonts w:ascii="Verdana" w:hAnsi="Verdana"/>
                <w:sz w:val="20"/>
                <w:szCs w:val="20"/>
              </w:rPr>
              <w:t>régua</w:t>
            </w:r>
            <w:r w:rsidRPr="00F823D9">
              <w:rPr>
                <w:rFonts w:ascii="Verdana" w:hAnsi="Verdana"/>
                <w:spacing w:val="-1"/>
                <w:sz w:val="20"/>
                <w:szCs w:val="20"/>
              </w:rPr>
              <w:t xml:space="preserve"> </w:t>
            </w:r>
            <w:r w:rsidRPr="00F823D9">
              <w:rPr>
                <w:rFonts w:ascii="Verdana" w:hAnsi="Verdana"/>
                <w:sz w:val="20"/>
                <w:szCs w:val="20"/>
              </w:rPr>
              <w:t>de</w:t>
            </w:r>
            <w:r w:rsidRPr="00F823D9">
              <w:rPr>
                <w:rFonts w:ascii="Verdana" w:hAnsi="Verdana"/>
                <w:spacing w:val="-1"/>
                <w:sz w:val="20"/>
                <w:szCs w:val="20"/>
              </w:rPr>
              <w:t xml:space="preserve"> </w:t>
            </w:r>
            <w:r w:rsidRPr="00F823D9">
              <w:rPr>
                <w:rFonts w:ascii="Verdana" w:hAnsi="Verdana"/>
                <w:sz w:val="20"/>
                <w:szCs w:val="20"/>
              </w:rPr>
              <w:t>20</w:t>
            </w:r>
            <w:r w:rsidRPr="00F823D9">
              <w:rPr>
                <w:rFonts w:ascii="Verdana" w:hAnsi="Verdana"/>
                <w:spacing w:val="-1"/>
                <w:sz w:val="20"/>
                <w:szCs w:val="20"/>
              </w:rPr>
              <w:t xml:space="preserve"> </w:t>
            </w:r>
            <w:r w:rsidRPr="00F823D9">
              <w:rPr>
                <w:rFonts w:ascii="Verdana" w:hAnsi="Verdana"/>
                <w:sz w:val="20"/>
                <w:szCs w:val="20"/>
              </w:rPr>
              <w:t>cm,</w:t>
            </w:r>
            <w:r w:rsidRPr="00F823D9">
              <w:rPr>
                <w:rFonts w:ascii="Verdana" w:hAnsi="Verdana"/>
                <w:spacing w:val="-1"/>
                <w:sz w:val="20"/>
                <w:szCs w:val="20"/>
              </w:rPr>
              <w:t xml:space="preserve"> </w:t>
            </w:r>
            <w:r w:rsidRPr="00F823D9">
              <w:rPr>
                <w:rFonts w:ascii="Verdana" w:hAnsi="Verdana"/>
                <w:sz w:val="20"/>
                <w:szCs w:val="20"/>
              </w:rPr>
              <w:t>espessura</w:t>
            </w:r>
            <w:r w:rsidRPr="00F823D9">
              <w:rPr>
                <w:rFonts w:ascii="Verdana" w:hAnsi="Verdana"/>
                <w:spacing w:val="-1"/>
                <w:sz w:val="20"/>
                <w:szCs w:val="20"/>
              </w:rPr>
              <w:t xml:space="preserve"> </w:t>
            </w:r>
            <w:r w:rsidRPr="00F823D9">
              <w:rPr>
                <w:rFonts w:ascii="Verdana" w:hAnsi="Verdana"/>
                <w:sz w:val="20"/>
                <w:szCs w:val="20"/>
              </w:rPr>
              <w:t>de</w:t>
            </w:r>
            <w:r w:rsidRPr="00F823D9">
              <w:rPr>
                <w:rFonts w:ascii="Verdana" w:hAnsi="Verdana"/>
                <w:spacing w:val="-1"/>
                <w:sz w:val="20"/>
                <w:szCs w:val="20"/>
              </w:rPr>
              <w:t xml:space="preserve"> </w:t>
            </w:r>
            <w:r w:rsidRPr="00F823D9">
              <w:rPr>
                <w:rFonts w:ascii="Verdana" w:hAnsi="Verdana"/>
                <w:sz w:val="20"/>
                <w:szCs w:val="20"/>
              </w:rPr>
              <w:t>8mm</w:t>
            </w:r>
            <w:r w:rsidRPr="00F823D9">
              <w:rPr>
                <w:rFonts w:ascii="Verdana" w:hAnsi="Verdana"/>
                <w:spacing w:val="-1"/>
                <w:sz w:val="20"/>
                <w:szCs w:val="20"/>
              </w:rPr>
              <w:t xml:space="preserve"> </w:t>
            </w:r>
            <w:r w:rsidRPr="00F823D9">
              <w:rPr>
                <w:rFonts w:ascii="Verdana" w:hAnsi="Verdana"/>
                <w:sz w:val="20"/>
                <w:szCs w:val="20"/>
              </w:rPr>
              <w:t>a 10mm,</w:t>
            </w:r>
            <w:r w:rsidRPr="00F823D9">
              <w:rPr>
                <w:rFonts w:ascii="Verdana" w:hAnsi="Verdana"/>
                <w:spacing w:val="-7"/>
                <w:sz w:val="20"/>
                <w:szCs w:val="20"/>
              </w:rPr>
              <w:t xml:space="preserve"> </w:t>
            </w:r>
            <w:r w:rsidRPr="00F823D9">
              <w:rPr>
                <w:rFonts w:ascii="Verdana" w:hAnsi="Verdana"/>
                <w:sz w:val="20"/>
                <w:szCs w:val="20"/>
              </w:rPr>
              <w:t>comprimento</w:t>
            </w:r>
            <w:r w:rsidRPr="00F823D9">
              <w:rPr>
                <w:rFonts w:ascii="Verdana" w:hAnsi="Verdana"/>
                <w:spacing w:val="-7"/>
                <w:sz w:val="20"/>
                <w:szCs w:val="20"/>
              </w:rPr>
              <w:t xml:space="preserve"> </w:t>
            </w:r>
            <w:r w:rsidRPr="00F823D9">
              <w:rPr>
                <w:rFonts w:ascii="Verdana" w:hAnsi="Verdana"/>
                <w:sz w:val="20"/>
                <w:szCs w:val="20"/>
              </w:rPr>
              <w:t>de</w:t>
            </w:r>
            <w:r w:rsidRPr="00F823D9">
              <w:rPr>
                <w:rFonts w:ascii="Verdana" w:hAnsi="Verdana"/>
                <w:spacing w:val="-7"/>
                <w:sz w:val="20"/>
                <w:szCs w:val="20"/>
              </w:rPr>
              <w:t xml:space="preserve"> </w:t>
            </w:r>
            <w:r w:rsidRPr="00F823D9">
              <w:rPr>
                <w:rFonts w:ascii="Verdana" w:hAnsi="Verdana"/>
                <w:sz w:val="20"/>
                <w:szCs w:val="20"/>
              </w:rPr>
              <w:t>6</w:t>
            </w:r>
            <w:r w:rsidRPr="00F823D9">
              <w:rPr>
                <w:rFonts w:ascii="Verdana" w:hAnsi="Verdana"/>
                <w:spacing w:val="-7"/>
                <w:sz w:val="20"/>
                <w:szCs w:val="20"/>
              </w:rPr>
              <w:t xml:space="preserve"> </w:t>
            </w:r>
            <w:r w:rsidRPr="00F823D9">
              <w:rPr>
                <w:rFonts w:ascii="Verdana" w:hAnsi="Verdana"/>
                <w:sz w:val="20"/>
                <w:szCs w:val="20"/>
              </w:rPr>
              <w:t>m,</w:t>
            </w:r>
            <w:r w:rsidRPr="00F823D9">
              <w:rPr>
                <w:rFonts w:ascii="Verdana" w:hAnsi="Verdana"/>
                <w:spacing w:val="-7"/>
                <w:sz w:val="20"/>
                <w:szCs w:val="20"/>
              </w:rPr>
              <w:t xml:space="preserve"> </w:t>
            </w:r>
            <w:r w:rsidRPr="00F823D9">
              <w:rPr>
                <w:rFonts w:ascii="Verdana" w:hAnsi="Verdana"/>
                <w:sz w:val="20"/>
                <w:szCs w:val="20"/>
              </w:rPr>
              <w:t>com</w:t>
            </w:r>
            <w:r w:rsidRPr="00F823D9">
              <w:rPr>
                <w:rFonts w:ascii="Verdana" w:hAnsi="Verdana"/>
                <w:spacing w:val="-7"/>
                <w:sz w:val="20"/>
                <w:szCs w:val="20"/>
              </w:rPr>
              <w:t xml:space="preserve"> </w:t>
            </w:r>
            <w:r w:rsidRPr="00F823D9">
              <w:rPr>
                <w:rFonts w:ascii="Verdana" w:hAnsi="Verdana"/>
                <w:sz w:val="20"/>
                <w:szCs w:val="20"/>
              </w:rPr>
              <w:t xml:space="preserve">estrutura </w:t>
            </w:r>
            <w:r w:rsidRPr="00F823D9">
              <w:rPr>
                <w:rFonts w:ascii="Verdana" w:hAnsi="Verdana"/>
                <w:spacing w:val="-2"/>
                <w:sz w:val="20"/>
                <w:szCs w:val="20"/>
              </w:rPr>
              <w:t>metálica.</w:t>
            </w:r>
          </w:p>
        </w:tc>
        <w:tc>
          <w:tcPr>
            <w:tcW w:w="1200" w:type="dxa"/>
            <w:tcBorders>
              <w:left w:val="single" w:sz="4" w:space="0" w:color="000000"/>
              <w:bottom w:val="single" w:sz="4" w:space="0" w:color="000000"/>
            </w:tcBorders>
            <w:shd w:val="clear" w:color="auto" w:fill="auto"/>
            <w:vAlign w:val="center"/>
          </w:tcPr>
          <w:p w14:paraId="1A410ECC" w14:textId="77777777" w:rsidR="00DE2E9E" w:rsidRPr="00F823D9" w:rsidRDefault="00DE2E9E">
            <w:pPr>
              <w:pStyle w:val="TableParagraph"/>
              <w:spacing w:before="121"/>
              <w:rPr>
                <w:rFonts w:ascii="Verdana" w:hAnsi="Verdana"/>
                <w:sz w:val="20"/>
                <w:szCs w:val="20"/>
              </w:rPr>
            </w:pPr>
          </w:p>
          <w:p w14:paraId="4CE17416" w14:textId="77777777" w:rsidR="00DE2E9E" w:rsidRPr="00F823D9" w:rsidRDefault="00000000">
            <w:pPr>
              <w:pStyle w:val="TableParagraph"/>
              <w:spacing w:before="1"/>
              <w:ind w:left="41" w:right="35"/>
              <w:jc w:val="center"/>
              <w:rPr>
                <w:rFonts w:ascii="Verdana" w:hAnsi="Verdana"/>
                <w:sz w:val="20"/>
                <w:szCs w:val="20"/>
              </w:rPr>
            </w:pPr>
            <w:r w:rsidRPr="00F823D9">
              <w:rPr>
                <w:rFonts w:ascii="Verdana" w:hAnsi="Verdana"/>
                <w:spacing w:val="-5"/>
                <w:sz w:val="20"/>
                <w:szCs w:val="20"/>
              </w:rPr>
              <w:t>M²</w:t>
            </w:r>
          </w:p>
        </w:tc>
        <w:tc>
          <w:tcPr>
            <w:tcW w:w="1125" w:type="dxa"/>
            <w:tcBorders>
              <w:left w:val="single" w:sz="4" w:space="0" w:color="000000"/>
              <w:bottom w:val="single" w:sz="4" w:space="0" w:color="000000"/>
            </w:tcBorders>
            <w:shd w:val="clear" w:color="auto" w:fill="auto"/>
            <w:vAlign w:val="center"/>
          </w:tcPr>
          <w:p w14:paraId="002F50E1" w14:textId="77777777" w:rsidR="00DE2E9E" w:rsidRPr="00F823D9" w:rsidRDefault="00DE2E9E">
            <w:pPr>
              <w:pStyle w:val="TableParagraph"/>
              <w:spacing w:before="1"/>
              <w:rPr>
                <w:rFonts w:ascii="Verdana" w:hAnsi="Verdana"/>
                <w:sz w:val="20"/>
                <w:szCs w:val="20"/>
              </w:rPr>
            </w:pPr>
          </w:p>
          <w:p w14:paraId="323E75E5" w14:textId="77777777" w:rsidR="00DE2E9E" w:rsidRPr="00F823D9" w:rsidRDefault="00000000">
            <w:pPr>
              <w:pStyle w:val="TableParagraph"/>
              <w:spacing w:before="1"/>
              <w:ind w:right="42"/>
              <w:jc w:val="right"/>
              <w:rPr>
                <w:rFonts w:ascii="Verdana" w:hAnsi="Verdana"/>
                <w:sz w:val="20"/>
                <w:szCs w:val="20"/>
              </w:rPr>
            </w:pPr>
            <w:r w:rsidRPr="00F823D9">
              <w:rPr>
                <w:rFonts w:ascii="Verdana" w:hAnsi="Verdana"/>
                <w:spacing w:val="-2"/>
                <w:sz w:val="20"/>
                <w:szCs w:val="20"/>
              </w:rPr>
              <w:t>1.000</w:t>
            </w:r>
          </w:p>
        </w:tc>
        <w:tc>
          <w:tcPr>
            <w:tcW w:w="1650" w:type="dxa"/>
            <w:tcBorders>
              <w:left w:val="single" w:sz="4" w:space="0" w:color="000000"/>
              <w:bottom w:val="single" w:sz="4" w:space="0" w:color="000000"/>
            </w:tcBorders>
            <w:shd w:val="clear" w:color="auto" w:fill="auto"/>
            <w:vAlign w:val="center"/>
          </w:tcPr>
          <w:p w14:paraId="213DA7D7" w14:textId="77777777" w:rsidR="00DE2E9E" w:rsidRPr="00F823D9" w:rsidRDefault="00DE2E9E">
            <w:pPr>
              <w:pStyle w:val="TableParagraph"/>
              <w:spacing w:before="121"/>
              <w:rPr>
                <w:rFonts w:ascii="Verdana" w:hAnsi="Verdana"/>
                <w:sz w:val="20"/>
                <w:szCs w:val="20"/>
              </w:rPr>
            </w:pPr>
          </w:p>
          <w:p w14:paraId="555C9635" w14:textId="77777777" w:rsidR="00DE2E9E" w:rsidRPr="00F823D9" w:rsidRDefault="00000000">
            <w:pPr>
              <w:pStyle w:val="TableParagraph"/>
              <w:spacing w:before="1"/>
              <w:ind w:right="36"/>
              <w:rPr>
                <w:rFonts w:ascii="Verdana" w:hAnsi="Verdana"/>
                <w:sz w:val="20"/>
                <w:szCs w:val="20"/>
              </w:rPr>
            </w:pPr>
            <w:r w:rsidRPr="00F823D9">
              <w:rPr>
                <w:rFonts w:ascii="Verdana" w:hAnsi="Verdana"/>
                <w:spacing w:val="-2"/>
                <w:sz w:val="20"/>
                <w:szCs w:val="20"/>
              </w:rPr>
              <w:t>R$48,56</w:t>
            </w:r>
          </w:p>
        </w:tc>
        <w:tc>
          <w:tcPr>
            <w:tcW w:w="1935" w:type="dxa"/>
            <w:tcBorders>
              <w:left w:val="single" w:sz="4" w:space="0" w:color="000000"/>
              <w:bottom w:val="single" w:sz="4" w:space="0" w:color="000000"/>
              <w:right w:val="single" w:sz="4" w:space="0" w:color="000000"/>
            </w:tcBorders>
            <w:shd w:val="clear" w:color="auto" w:fill="auto"/>
            <w:vAlign w:val="center"/>
          </w:tcPr>
          <w:p w14:paraId="5BFB4472" w14:textId="77777777" w:rsidR="00DE2E9E" w:rsidRPr="00F823D9" w:rsidRDefault="00DE2E9E">
            <w:pPr>
              <w:pStyle w:val="TableParagraph"/>
              <w:spacing w:before="121"/>
              <w:rPr>
                <w:rFonts w:ascii="Verdana" w:hAnsi="Verdana"/>
                <w:sz w:val="20"/>
                <w:szCs w:val="20"/>
              </w:rPr>
            </w:pPr>
          </w:p>
          <w:p w14:paraId="517DB768" w14:textId="77777777" w:rsidR="00DE2E9E" w:rsidRPr="00F823D9" w:rsidRDefault="00000000">
            <w:pPr>
              <w:pStyle w:val="TableParagraph"/>
              <w:spacing w:before="1"/>
              <w:ind w:right="76"/>
              <w:rPr>
                <w:rFonts w:ascii="Verdana" w:hAnsi="Verdana"/>
                <w:sz w:val="20"/>
                <w:szCs w:val="20"/>
              </w:rPr>
            </w:pPr>
            <w:r w:rsidRPr="00F823D9">
              <w:rPr>
                <w:rFonts w:ascii="Verdana" w:hAnsi="Verdana"/>
                <w:spacing w:val="-2"/>
                <w:sz w:val="20"/>
                <w:szCs w:val="20"/>
              </w:rPr>
              <w:t>R$ 48.560,00</w:t>
            </w:r>
          </w:p>
        </w:tc>
      </w:tr>
      <w:tr w:rsidR="00F823D9" w:rsidRPr="00F823D9" w14:paraId="6A03BFEB"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057CFC80"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25</w:t>
            </w:r>
          </w:p>
        </w:tc>
        <w:tc>
          <w:tcPr>
            <w:tcW w:w="3230" w:type="dxa"/>
            <w:tcBorders>
              <w:left w:val="single" w:sz="4" w:space="0" w:color="000000"/>
              <w:bottom w:val="single" w:sz="4" w:space="0" w:color="000000"/>
              <w:right w:val="single" w:sz="4" w:space="0" w:color="000000"/>
            </w:tcBorders>
            <w:shd w:val="clear" w:color="auto" w:fill="auto"/>
            <w:vAlign w:val="center"/>
          </w:tcPr>
          <w:p w14:paraId="26EF7A6A"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Roda forro em </w:t>
            </w:r>
            <w:r w:rsidRPr="00F823D9">
              <w:rPr>
                <w:rFonts w:ascii="Verdana" w:hAnsi="Verdana"/>
                <w:spacing w:val="-4"/>
                <w:sz w:val="20"/>
                <w:szCs w:val="20"/>
              </w:rPr>
              <w:t>pvc.</w:t>
            </w:r>
          </w:p>
        </w:tc>
        <w:tc>
          <w:tcPr>
            <w:tcW w:w="1200" w:type="dxa"/>
            <w:tcBorders>
              <w:left w:val="single" w:sz="4" w:space="0" w:color="000000"/>
              <w:bottom w:val="single" w:sz="4" w:space="0" w:color="000000"/>
            </w:tcBorders>
            <w:shd w:val="clear" w:color="auto" w:fill="auto"/>
            <w:vAlign w:val="center"/>
          </w:tcPr>
          <w:p w14:paraId="4C380C06" w14:textId="77777777" w:rsidR="00DE2E9E" w:rsidRPr="00F823D9" w:rsidRDefault="00000000">
            <w:pPr>
              <w:pStyle w:val="TableParagraph"/>
              <w:ind w:left="46" w:right="35"/>
              <w:jc w:val="center"/>
              <w:rPr>
                <w:rFonts w:ascii="Verdana" w:hAnsi="Verdana"/>
                <w:sz w:val="20"/>
                <w:szCs w:val="20"/>
              </w:rPr>
            </w:pPr>
            <w:r w:rsidRPr="00F823D9">
              <w:rPr>
                <w:rFonts w:ascii="Verdana" w:hAnsi="Verdana"/>
                <w:spacing w:val="-5"/>
                <w:sz w:val="20"/>
                <w:szCs w:val="20"/>
              </w:rPr>
              <w:t>MT</w:t>
            </w:r>
          </w:p>
        </w:tc>
        <w:tc>
          <w:tcPr>
            <w:tcW w:w="1125" w:type="dxa"/>
            <w:tcBorders>
              <w:left w:val="single" w:sz="4" w:space="0" w:color="000000"/>
              <w:bottom w:val="single" w:sz="4" w:space="0" w:color="000000"/>
            </w:tcBorders>
            <w:shd w:val="clear" w:color="auto" w:fill="auto"/>
            <w:vAlign w:val="center"/>
          </w:tcPr>
          <w:p w14:paraId="1D322204" w14:textId="77777777" w:rsidR="00DE2E9E" w:rsidRPr="00F823D9" w:rsidRDefault="00000000">
            <w:pPr>
              <w:pStyle w:val="TableParagraph"/>
              <w:ind w:left="60"/>
              <w:jc w:val="center"/>
              <w:rPr>
                <w:rFonts w:ascii="Verdana" w:hAnsi="Verdana"/>
                <w:sz w:val="20"/>
                <w:szCs w:val="20"/>
              </w:rPr>
            </w:pPr>
            <w:r w:rsidRPr="00F823D9">
              <w:rPr>
                <w:rFonts w:ascii="Verdana" w:hAnsi="Verdana"/>
                <w:spacing w:val="-2"/>
                <w:sz w:val="20"/>
                <w:szCs w:val="20"/>
              </w:rPr>
              <w:t>500</w:t>
            </w:r>
          </w:p>
        </w:tc>
        <w:tc>
          <w:tcPr>
            <w:tcW w:w="1650" w:type="dxa"/>
            <w:tcBorders>
              <w:left w:val="single" w:sz="4" w:space="0" w:color="000000"/>
              <w:bottom w:val="single" w:sz="4" w:space="0" w:color="000000"/>
            </w:tcBorders>
            <w:shd w:val="clear" w:color="auto" w:fill="auto"/>
            <w:vAlign w:val="center"/>
          </w:tcPr>
          <w:p w14:paraId="274FB325" w14:textId="77777777" w:rsidR="00DE2E9E" w:rsidRPr="00F823D9" w:rsidRDefault="00000000">
            <w:pPr>
              <w:pStyle w:val="TableParagraph"/>
              <w:ind w:right="36"/>
              <w:rPr>
                <w:rFonts w:ascii="Verdana" w:hAnsi="Verdana"/>
                <w:sz w:val="20"/>
                <w:szCs w:val="20"/>
              </w:rPr>
            </w:pPr>
            <w:r w:rsidRPr="00F823D9">
              <w:rPr>
                <w:rFonts w:ascii="Verdana" w:hAnsi="Verdana"/>
                <w:spacing w:val="-2"/>
                <w:sz w:val="20"/>
                <w:szCs w:val="20"/>
              </w:rPr>
              <w:t>R$ 20,30</w:t>
            </w:r>
          </w:p>
        </w:tc>
        <w:tc>
          <w:tcPr>
            <w:tcW w:w="1935" w:type="dxa"/>
            <w:tcBorders>
              <w:left w:val="single" w:sz="4" w:space="0" w:color="000000"/>
              <w:bottom w:val="single" w:sz="4" w:space="0" w:color="000000"/>
              <w:right w:val="single" w:sz="4" w:space="0" w:color="000000"/>
            </w:tcBorders>
            <w:shd w:val="clear" w:color="auto" w:fill="auto"/>
            <w:vAlign w:val="center"/>
          </w:tcPr>
          <w:p w14:paraId="3798550E" w14:textId="77777777" w:rsidR="00DE2E9E" w:rsidRPr="00F823D9" w:rsidRDefault="00000000">
            <w:pPr>
              <w:pStyle w:val="TableParagraph"/>
              <w:ind w:right="76"/>
              <w:rPr>
                <w:rFonts w:ascii="Verdana" w:hAnsi="Verdana"/>
                <w:sz w:val="20"/>
                <w:szCs w:val="20"/>
              </w:rPr>
            </w:pPr>
            <w:r w:rsidRPr="00F823D9">
              <w:rPr>
                <w:rFonts w:ascii="Verdana" w:hAnsi="Verdana"/>
                <w:spacing w:val="-2"/>
                <w:sz w:val="20"/>
                <w:szCs w:val="20"/>
              </w:rPr>
              <w:t>R$ 10.150,00</w:t>
            </w:r>
          </w:p>
        </w:tc>
      </w:tr>
      <w:tr w:rsidR="00F823D9" w:rsidRPr="00F823D9" w14:paraId="4AD4F116"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CE67F4D"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26</w:t>
            </w:r>
          </w:p>
        </w:tc>
        <w:tc>
          <w:tcPr>
            <w:tcW w:w="3230" w:type="dxa"/>
            <w:tcBorders>
              <w:left w:val="single" w:sz="4" w:space="0" w:color="000000"/>
              <w:bottom w:val="single" w:sz="4" w:space="0" w:color="000000"/>
              <w:right w:val="single" w:sz="4" w:space="0" w:color="000000"/>
            </w:tcBorders>
            <w:shd w:val="clear" w:color="auto" w:fill="auto"/>
            <w:vAlign w:val="center"/>
          </w:tcPr>
          <w:p w14:paraId="21AE7A27"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Tela arame galvanizado </w:t>
            </w:r>
            <w:r w:rsidRPr="00F823D9">
              <w:rPr>
                <w:rFonts w:ascii="Verdana" w:hAnsi="Verdana"/>
                <w:spacing w:val="-2"/>
                <w:sz w:val="20"/>
                <w:szCs w:val="20"/>
              </w:rPr>
              <w:t xml:space="preserve">revestido </w:t>
            </w:r>
            <w:r w:rsidRPr="00F823D9">
              <w:rPr>
                <w:rFonts w:ascii="Verdana" w:hAnsi="Verdana"/>
                <w:sz w:val="20"/>
                <w:szCs w:val="20"/>
              </w:rPr>
              <w:t>Com</w:t>
            </w:r>
            <w:r w:rsidRPr="00F823D9">
              <w:rPr>
                <w:rFonts w:ascii="Verdana" w:hAnsi="Verdana"/>
                <w:spacing w:val="-12"/>
                <w:sz w:val="20"/>
                <w:szCs w:val="20"/>
              </w:rPr>
              <w:t xml:space="preserve"> </w:t>
            </w:r>
            <w:r w:rsidRPr="00F823D9">
              <w:rPr>
                <w:rFonts w:ascii="Verdana" w:hAnsi="Verdana"/>
                <w:sz w:val="20"/>
                <w:szCs w:val="20"/>
              </w:rPr>
              <w:t>polímero,</w:t>
            </w:r>
            <w:r w:rsidRPr="00F823D9">
              <w:rPr>
                <w:rFonts w:ascii="Verdana" w:hAnsi="Verdana"/>
                <w:spacing w:val="-11"/>
                <w:sz w:val="20"/>
                <w:szCs w:val="20"/>
              </w:rPr>
              <w:t xml:space="preserve"> </w:t>
            </w:r>
            <w:r w:rsidRPr="00F823D9">
              <w:rPr>
                <w:rFonts w:ascii="Verdana" w:hAnsi="Verdana"/>
                <w:sz w:val="20"/>
                <w:szCs w:val="20"/>
              </w:rPr>
              <w:t>malha</w:t>
            </w:r>
            <w:r w:rsidRPr="00F823D9">
              <w:rPr>
                <w:rFonts w:ascii="Verdana" w:hAnsi="Verdana"/>
                <w:spacing w:val="-11"/>
                <w:sz w:val="20"/>
                <w:szCs w:val="20"/>
              </w:rPr>
              <w:t xml:space="preserve"> </w:t>
            </w:r>
            <w:r w:rsidRPr="00F823D9">
              <w:rPr>
                <w:rFonts w:ascii="Verdana" w:hAnsi="Verdana"/>
                <w:sz w:val="20"/>
                <w:szCs w:val="20"/>
              </w:rPr>
              <w:t>hexagonal dupla torção, 8 x 10 cm (zn/al</w:t>
            </w:r>
          </w:p>
          <w:p w14:paraId="3D90E117"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Revestido com polímero), fio *2,4* mm, </w:t>
            </w:r>
            <w:r w:rsidRPr="00F823D9">
              <w:rPr>
                <w:rFonts w:ascii="Verdana" w:hAnsi="Verdana"/>
                <w:spacing w:val="-5"/>
                <w:sz w:val="20"/>
                <w:szCs w:val="20"/>
              </w:rPr>
              <w:t>com</w:t>
            </w:r>
          </w:p>
          <w:p w14:paraId="7A180EA9" w14:textId="77777777" w:rsidR="00DE2E9E" w:rsidRPr="00F823D9" w:rsidRDefault="00000000">
            <w:pPr>
              <w:pStyle w:val="TableParagraph"/>
              <w:spacing w:before="36"/>
              <w:ind w:left="30"/>
              <w:rPr>
                <w:rFonts w:ascii="Verdana" w:hAnsi="Verdana"/>
                <w:sz w:val="20"/>
                <w:szCs w:val="20"/>
              </w:rPr>
            </w:pP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07F76B66" w14:textId="77777777" w:rsidR="00DE2E9E" w:rsidRPr="00F823D9" w:rsidRDefault="00DE2E9E">
            <w:pPr>
              <w:pStyle w:val="TableParagraph"/>
              <w:rPr>
                <w:rFonts w:ascii="Verdana" w:hAnsi="Verdana"/>
                <w:sz w:val="20"/>
                <w:szCs w:val="20"/>
              </w:rPr>
            </w:pPr>
          </w:p>
          <w:p w14:paraId="39DFE13A" w14:textId="77777777" w:rsidR="00DE2E9E" w:rsidRPr="00F823D9" w:rsidRDefault="00DE2E9E">
            <w:pPr>
              <w:pStyle w:val="TableParagraph"/>
              <w:spacing w:before="37"/>
              <w:rPr>
                <w:rFonts w:ascii="Verdana" w:hAnsi="Verdana"/>
                <w:sz w:val="20"/>
                <w:szCs w:val="20"/>
              </w:rPr>
            </w:pPr>
          </w:p>
          <w:p w14:paraId="5CD0383F" w14:textId="77777777" w:rsidR="00DE2E9E" w:rsidRPr="00F823D9" w:rsidRDefault="00000000">
            <w:pPr>
              <w:pStyle w:val="TableParagraph"/>
              <w:spacing w:before="1"/>
              <w:ind w:left="41" w:right="35"/>
              <w:jc w:val="center"/>
              <w:rPr>
                <w:rFonts w:ascii="Verdana" w:hAnsi="Verdana"/>
                <w:sz w:val="20"/>
                <w:szCs w:val="20"/>
              </w:rPr>
            </w:pPr>
            <w:r w:rsidRPr="00F823D9">
              <w:rPr>
                <w:rFonts w:ascii="Verdana" w:hAnsi="Verdana"/>
                <w:spacing w:val="-5"/>
                <w:sz w:val="20"/>
                <w:szCs w:val="20"/>
              </w:rPr>
              <w:t>M²</w:t>
            </w:r>
          </w:p>
        </w:tc>
        <w:tc>
          <w:tcPr>
            <w:tcW w:w="1125" w:type="dxa"/>
            <w:tcBorders>
              <w:left w:val="single" w:sz="4" w:space="0" w:color="000000"/>
              <w:bottom w:val="single" w:sz="4" w:space="0" w:color="000000"/>
            </w:tcBorders>
            <w:shd w:val="clear" w:color="auto" w:fill="auto"/>
            <w:vAlign w:val="center"/>
          </w:tcPr>
          <w:p w14:paraId="3B0AC259" w14:textId="77777777" w:rsidR="00DE2E9E" w:rsidRPr="00F823D9" w:rsidRDefault="00DE2E9E">
            <w:pPr>
              <w:pStyle w:val="TableParagraph"/>
              <w:spacing w:before="121"/>
              <w:rPr>
                <w:rFonts w:ascii="Verdana" w:hAnsi="Verdana"/>
                <w:sz w:val="20"/>
                <w:szCs w:val="20"/>
              </w:rPr>
            </w:pPr>
          </w:p>
          <w:p w14:paraId="26CE94AB" w14:textId="77777777" w:rsidR="00DE2E9E" w:rsidRPr="00F823D9" w:rsidRDefault="00000000">
            <w:pPr>
              <w:pStyle w:val="TableParagraph"/>
              <w:spacing w:before="1"/>
              <w:ind w:right="42"/>
              <w:jc w:val="right"/>
              <w:rPr>
                <w:rFonts w:ascii="Verdana" w:hAnsi="Verdana"/>
                <w:sz w:val="20"/>
                <w:szCs w:val="20"/>
              </w:rPr>
            </w:pPr>
            <w:r w:rsidRPr="00F823D9">
              <w:rPr>
                <w:rFonts w:ascii="Verdana" w:hAnsi="Verdana"/>
                <w:spacing w:val="-2"/>
                <w:sz w:val="20"/>
                <w:szCs w:val="20"/>
              </w:rPr>
              <w:t>2.000</w:t>
            </w:r>
          </w:p>
        </w:tc>
        <w:tc>
          <w:tcPr>
            <w:tcW w:w="1650" w:type="dxa"/>
            <w:tcBorders>
              <w:left w:val="single" w:sz="4" w:space="0" w:color="000000"/>
              <w:bottom w:val="single" w:sz="4" w:space="0" w:color="000000"/>
            </w:tcBorders>
            <w:shd w:val="clear" w:color="auto" w:fill="auto"/>
            <w:vAlign w:val="center"/>
          </w:tcPr>
          <w:p w14:paraId="5E2A30C5" w14:textId="77777777" w:rsidR="00DE2E9E" w:rsidRPr="00F823D9" w:rsidRDefault="00DE2E9E">
            <w:pPr>
              <w:pStyle w:val="TableParagraph"/>
              <w:rPr>
                <w:rFonts w:ascii="Verdana" w:hAnsi="Verdana"/>
                <w:sz w:val="20"/>
                <w:szCs w:val="20"/>
              </w:rPr>
            </w:pPr>
          </w:p>
          <w:p w14:paraId="139DEECE" w14:textId="77777777" w:rsidR="00DE2E9E" w:rsidRPr="00F823D9" w:rsidRDefault="00DE2E9E">
            <w:pPr>
              <w:pStyle w:val="TableParagraph"/>
              <w:spacing w:before="37"/>
              <w:rPr>
                <w:rFonts w:ascii="Verdana" w:hAnsi="Verdana"/>
                <w:sz w:val="20"/>
                <w:szCs w:val="20"/>
              </w:rPr>
            </w:pPr>
          </w:p>
          <w:p w14:paraId="2CDF0444" w14:textId="77777777" w:rsidR="00DE2E9E" w:rsidRPr="00F823D9" w:rsidRDefault="00000000">
            <w:pPr>
              <w:pStyle w:val="TableParagraph"/>
              <w:spacing w:before="1"/>
              <w:ind w:right="36"/>
              <w:rPr>
                <w:rFonts w:ascii="Verdana" w:hAnsi="Verdana"/>
                <w:sz w:val="20"/>
                <w:szCs w:val="20"/>
              </w:rPr>
            </w:pPr>
            <w:r w:rsidRPr="00F823D9">
              <w:rPr>
                <w:rFonts w:ascii="Verdana" w:hAnsi="Verdana"/>
                <w:spacing w:val="-2"/>
                <w:sz w:val="20"/>
                <w:szCs w:val="20"/>
              </w:rPr>
              <w:t>R$ 53,05</w:t>
            </w:r>
          </w:p>
        </w:tc>
        <w:tc>
          <w:tcPr>
            <w:tcW w:w="1935" w:type="dxa"/>
            <w:tcBorders>
              <w:left w:val="single" w:sz="4" w:space="0" w:color="000000"/>
              <w:bottom w:val="single" w:sz="4" w:space="0" w:color="000000"/>
              <w:right w:val="single" w:sz="4" w:space="0" w:color="000000"/>
            </w:tcBorders>
            <w:shd w:val="clear" w:color="auto" w:fill="auto"/>
            <w:vAlign w:val="center"/>
          </w:tcPr>
          <w:p w14:paraId="02B37DB9" w14:textId="77777777" w:rsidR="00DE2E9E" w:rsidRPr="00F823D9" w:rsidRDefault="00DE2E9E">
            <w:pPr>
              <w:pStyle w:val="TableParagraph"/>
              <w:rPr>
                <w:rFonts w:ascii="Verdana" w:hAnsi="Verdana"/>
                <w:sz w:val="20"/>
                <w:szCs w:val="20"/>
              </w:rPr>
            </w:pPr>
          </w:p>
          <w:p w14:paraId="3AEACD97" w14:textId="77777777" w:rsidR="00DE2E9E" w:rsidRPr="00F823D9" w:rsidRDefault="00DE2E9E">
            <w:pPr>
              <w:pStyle w:val="TableParagraph"/>
              <w:spacing w:before="37"/>
              <w:rPr>
                <w:rFonts w:ascii="Verdana" w:hAnsi="Verdana"/>
                <w:sz w:val="20"/>
                <w:szCs w:val="20"/>
              </w:rPr>
            </w:pPr>
          </w:p>
          <w:p w14:paraId="5CDDFA37" w14:textId="77777777" w:rsidR="00DE2E9E" w:rsidRPr="00F823D9" w:rsidRDefault="00000000">
            <w:pPr>
              <w:pStyle w:val="TableParagraph"/>
              <w:spacing w:before="1"/>
              <w:ind w:right="87"/>
              <w:rPr>
                <w:rFonts w:ascii="Verdana" w:hAnsi="Verdana"/>
                <w:sz w:val="20"/>
                <w:szCs w:val="20"/>
              </w:rPr>
            </w:pPr>
            <w:r w:rsidRPr="00F823D9">
              <w:rPr>
                <w:rFonts w:ascii="Verdana" w:hAnsi="Verdana"/>
                <w:spacing w:val="-2"/>
                <w:sz w:val="20"/>
                <w:szCs w:val="20"/>
              </w:rPr>
              <w:t>R$ 106.100,00</w:t>
            </w:r>
          </w:p>
        </w:tc>
      </w:tr>
      <w:tr w:rsidR="00F823D9" w:rsidRPr="00F823D9" w14:paraId="167013F6"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6631C26A"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27</w:t>
            </w:r>
          </w:p>
        </w:tc>
        <w:tc>
          <w:tcPr>
            <w:tcW w:w="3230" w:type="dxa"/>
            <w:tcBorders>
              <w:left w:val="single" w:sz="4" w:space="0" w:color="000000"/>
              <w:bottom w:val="single" w:sz="4" w:space="0" w:color="000000"/>
              <w:right w:val="single" w:sz="4" w:space="0" w:color="000000"/>
            </w:tcBorders>
            <w:shd w:val="clear" w:color="auto" w:fill="auto"/>
            <w:vAlign w:val="center"/>
          </w:tcPr>
          <w:p w14:paraId="1DFC4C27"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Tela de arame </w:t>
            </w:r>
            <w:r w:rsidRPr="00F823D9">
              <w:rPr>
                <w:rFonts w:ascii="Verdana" w:hAnsi="Verdana"/>
                <w:spacing w:val="-2"/>
                <w:sz w:val="20"/>
                <w:szCs w:val="20"/>
              </w:rPr>
              <w:t>galvanizada</w:t>
            </w:r>
          </w:p>
          <w:p w14:paraId="7302405E" w14:textId="77777777" w:rsidR="00DE2E9E" w:rsidRPr="00F823D9" w:rsidRDefault="00000000">
            <w:pPr>
              <w:pStyle w:val="TableParagraph"/>
              <w:spacing w:before="16"/>
              <w:ind w:left="30" w:right="241"/>
              <w:rPr>
                <w:rFonts w:ascii="Verdana" w:hAnsi="Verdana"/>
                <w:sz w:val="20"/>
                <w:szCs w:val="20"/>
              </w:rPr>
            </w:pPr>
            <w:r w:rsidRPr="00F823D9">
              <w:rPr>
                <w:rFonts w:ascii="Verdana" w:hAnsi="Verdana"/>
                <w:sz w:val="20"/>
                <w:szCs w:val="20"/>
              </w:rPr>
              <w:t>Quadrangular / losangular, fio 2,77</w:t>
            </w:r>
            <w:r w:rsidRPr="00F823D9">
              <w:rPr>
                <w:rFonts w:ascii="Verdana" w:hAnsi="Verdana"/>
                <w:spacing w:val="-5"/>
                <w:sz w:val="20"/>
                <w:szCs w:val="20"/>
              </w:rPr>
              <w:t xml:space="preserve"> </w:t>
            </w:r>
            <w:r w:rsidRPr="00F823D9">
              <w:rPr>
                <w:rFonts w:ascii="Verdana" w:hAnsi="Verdana"/>
                <w:sz w:val="20"/>
                <w:szCs w:val="20"/>
              </w:rPr>
              <w:t>mm</w:t>
            </w:r>
            <w:r w:rsidRPr="00F823D9">
              <w:rPr>
                <w:rFonts w:ascii="Verdana" w:hAnsi="Verdana"/>
                <w:spacing w:val="-5"/>
                <w:sz w:val="20"/>
                <w:szCs w:val="20"/>
              </w:rPr>
              <w:t xml:space="preserve"> </w:t>
            </w:r>
            <w:r w:rsidRPr="00F823D9">
              <w:rPr>
                <w:rFonts w:ascii="Verdana" w:hAnsi="Verdana"/>
                <w:sz w:val="20"/>
                <w:szCs w:val="20"/>
              </w:rPr>
              <w:t>(12</w:t>
            </w:r>
            <w:r w:rsidRPr="00F823D9">
              <w:rPr>
                <w:rFonts w:ascii="Verdana" w:hAnsi="Verdana"/>
                <w:spacing w:val="-5"/>
                <w:sz w:val="20"/>
                <w:szCs w:val="20"/>
              </w:rPr>
              <w:t xml:space="preserve"> </w:t>
            </w:r>
            <w:r w:rsidRPr="00F823D9">
              <w:rPr>
                <w:rFonts w:ascii="Verdana" w:hAnsi="Verdana"/>
                <w:sz w:val="20"/>
                <w:szCs w:val="20"/>
              </w:rPr>
              <w:t>bwg),</w:t>
            </w:r>
            <w:r w:rsidRPr="00F823D9">
              <w:rPr>
                <w:rFonts w:ascii="Verdana" w:hAnsi="Verdana"/>
                <w:spacing w:val="-5"/>
                <w:sz w:val="20"/>
                <w:szCs w:val="20"/>
              </w:rPr>
              <w:t xml:space="preserve"> </w:t>
            </w:r>
            <w:r w:rsidRPr="00F823D9">
              <w:rPr>
                <w:rFonts w:ascii="Verdana" w:hAnsi="Verdana"/>
                <w:sz w:val="20"/>
                <w:szCs w:val="20"/>
              </w:rPr>
              <w:t>malha</w:t>
            </w:r>
            <w:r w:rsidRPr="00F823D9">
              <w:rPr>
                <w:rFonts w:ascii="Verdana" w:hAnsi="Verdana"/>
                <w:spacing w:val="-5"/>
                <w:sz w:val="20"/>
                <w:szCs w:val="20"/>
              </w:rPr>
              <w:t xml:space="preserve"> </w:t>
            </w:r>
            <w:r w:rsidRPr="00F823D9">
              <w:rPr>
                <w:rFonts w:ascii="Verdana" w:hAnsi="Verdana"/>
                <w:sz w:val="20"/>
                <w:szCs w:val="20"/>
              </w:rPr>
              <w:t>10</w:t>
            </w:r>
            <w:r w:rsidRPr="00F823D9">
              <w:rPr>
                <w:rFonts w:ascii="Verdana" w:hAnsi="Verdana"/>
                <w:spacing w:val="-5"/>
                <w:sz w:val="20"/>
                <w:szCs w:val="20"/>
              </w:rPr>
              <w:t xml:space="preserve"> </w:t>
            </w:r>
            <w:r w:rsidRPr="00F823D9">
              <w:rPr>
                <w:rFonts w:ascii="Verdana" w:hAnsi="Verdana"/>
                <w:sz w:val="20"/>
                <w:szCs w:val="20"/>
              </w:rPr>
              <w:t>x</w:t>
            </w:r>
            <w:r w:rsidRPr="00F823D9">
              <w:rPr>
                <w:rFonts w:ascii="Verdana" w:hAnsi="Verdana"/>
                <w:spacing w:val="-5"/>
                <w:sz w:val="20"/>
                <w:szCs w:val="20"/>
              </w:rPr>
              <w:t xml:space="preserve"> </w:t>
            </w:r>
            <w:r w:rsidRPr="00F823D9">
              <w:rPr>
                <w:rFonts w:ascii="Verdana" w:hAnsi="Verdana"/>
                <w:sz w:val="20"/>
                <w:szCs w:val="20"/>
              </w:rPr>
              <w:t>10</w:t>
            </w:r>
            <w:r w:rsidRPr="00F823D9">
              <w:rPr>
                <w:rFonts w:ascii="Verdana" w:hAnsi="Verdana"/>
                <w:spacing w:val="-5"/>
                <w:sz w:val="20"/>
                <w:szCs w:val="20"/>
              </w:rPr>
              <w:t xml:space="preserve"> </w:t>
            </w:r>
            <w:r w:rsidRPr="00F823D9">
              <w:rPr>
                <w:rFonts w:ascii="Verdana" w:hAnsi="Verdana"/>
                <w:sz w:val="20"/>
                <w:szCs w:val="20"/>
              </w:rPr>
              <w:t>cm,</w:t>
            </w:r>
            <w:r w:rsidRPr="00F823D9">
              <w:rPr>
                <w:rFonts w:ascii="Verdana" w:hAnsi="Verdana"/>
                <w:spacing w:val="-5"/>
                <w:sz w:val="20"/>
                <w:szCs w:val="20"/>
              </w:rPr>
              <w:t xml:space="preserve"> </w:t>
            </w:r>
            <w:r w:rsidRPr="00F823D9">
              <w:rPr>
                <w:rFonts w:ascii="Verdana" w:hAnsi="Verdana"/>
                <w:sz w:val="20"/>
                <w:szCs w:val="20"/>
              </w:rPr>
              <w:t xml:space="preserve">h= 2 m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386C4BF0" w14:textId="77777777" w:rsidR="00DE2E9E" w:rsidRPr="00F823D9" w:rsidRDefault="00000000">
            <w:pPr>
              <w:pStyle w:val="TableParagraph"/>
              <w:ind w:left="41" w:right="35"/>
              <w:jc w:val="center"/>
              <w:rPr>
                <w:rFonts w:ascii="Verdana" w:hAnsi="Verdana"/>
                <w:sz w:val="20"/>
                <w:szCs w:val="20"/>
              </w:rPr>
            </w:pPr>
            <w:r w:rsidRPr="00F823D9">
              <w:rPr>
                <w:rFonts w:ascii="Verdana" w:hAnsi="Verdana"/>
                <w:spacing w:val="-5"/>
                <w:sz w:val="20"/>
                <w:szCs w:val="20"/>
              </w:rPr>
              <w:t>M²</w:t>
            </w:r>
          </w:p>
        </w:tc>
        <w:tc>
          <w:tcPr>
            <w:tcW w:w="1125" w:type="dxa"/>
            <w:tcBorders>
              <w:left w:val="single" w:sz="4" w:space="0" w:color="000000"/>
              <w:bottom w:val="single" w:sz="4" w:space="0" w:color="000000"/>
            </w:tcBorders>
            <w:shd w:val="clear" w:color="auto" w:fill="auto"/>
            <w:vAlign w:val="center"/>
          </w:tcPr>
          <w:p w14:paraId="2DA9FE58" w14:textId="77777777" w:rsidR="00DE2E9E" w:rsidRPr="00F823D9" w:rsidRDefault="00000000">
            <w:pPr>
              <w:pStyle w:val="TableParagraph"/>
              <w:spacing w:before="183"/>
              <w:ind w:right="42"/>
              <w:jc w:val="right"/>
              <w:rPr>
                <w:rFonts w:ascii="Verdana" w:hAnsi="Verdana"/>
                <w:sz w:val="20"/>
                <w:szCs w:val="20"/>
              </w:rPr>
            </w:pPr>
            <w:r w:rsidRPr="00F823D9">
              <w:rPr>
                <w:rFonts w:ascii="Verdana" w:hAnsi="Verdana"/>
                <w:spacing w:val="-2"/>
                <w:sz w:val="20"/>
                <w:szCs w:val="20"/>
              </w:rPr>
              <w:t>1.500</w:t>
            </w:r>
          </w:p>
        </w:tc>
        <w:tc>
          <w:tcPr>
            <w:tcW w:w="1650" w:type="dxa"/>
            <w:tcBorders>
              <w:left w:val="single" w:sz="4" w:space="0" w:color="000000"/>
              <w:bottom w:val="single" w:sz="4" w:space="0" w:color="000000"/>
            </w:tcBorders>
            <w:shd w:val="clear" w:color="auto" w:fill="auto"/>
            <w:vAlign w:val="center"/>
          </w:tcPr>
          <w:p w14:paraId="6D8F4CBC" w14:textId="77777777" w:rsidR="00DE2E9E" w:rsidRPr="00F823D9" w:rsidRDefault="00000000">
            <w:pPr>
              <w:pStyle w:val="TableParagraph"/>
              <w:ind w:right="36"/>
              <w:rPr>
                <w:rFonts w:ascii="Verdana" w:hAnsi="Verdana"/>
                <w:sz w:val="20"/>
                <w:szCs w:val="20"/>
              </w:rPr>
            </w:pPr>
            <w:r w:rsidRPr="00F823D9">
              <w:rPr>
                <w:rFonts w:ascii="Verdana" w:hAnsi="Verdana"/>
                <w:spacing w:val="-2"/>
                <w:sz w:val="20"/>
                <w:szCs w:val="20"/>
              </w:rPr>
              <w:t>R$ 27,70</w:t>
            </w:r>
          </w:p>
        </w:tc>
        <w:tc>
          <w:tcPr>
            <w:tcW w:w="1935" w:type="dxa"/>
            <w:tcBorders>
              <w:left w:val="single" w:sz="4" w:space="0" w:color="000000"/>
              <w:bottom w:val="single" w:sz="4" w:space="0" w:color="000000"/>
              <w:right w:val="single" w:sz="4" w:space="0" w:color="000000"/>
            </w:tcBorders>
            <w:shd w:val="clear" w:color="auto" w:fill="auto"/>
            <w:vAlign w:val="center"/>
          </w:tcPr>
          <w:p w14:paraId="2D7FAF2D" w14:textId="77777777" w:rsidR="00DE2E9E" w:rsidRPr="00F823D9" w:rsidRDefault="00000000">
            <w:pPr>
              <w:pStyle w:val="TableParagraph"/>
              <w:ind w:right="76"/>
              <w:rPr>
                <w:rFonts w:ascii="Verdana" w:hAnsi="Verdana"/>
                <w:sz w:val="20"/>
                <w:szCs w:val="20"/>
              </w:rPr>
            </w:pPr>
            <w:r w:rsidRPr="00F823D9">
              <w:rPr>
                <w:rFonts w:ascii="Verdana" w:hAnsi="Verdana"/>
                <w:spacing w:val="-2"/>
                <w:sz w:val="20"/>
                <w:szCs w:val="20"/>
              </w:rPr>
              <w:t>R$ 41.550,00</w:t>
            </w:r>
          </w:p>
        </w:tc>
      </w:tr>
      <w:tr w:rsidR="00F823D9" w:rsidRPr="00F823D9" w14:paraId="4144BFF0"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64BA8A33"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28</w:t>
            </w:r>
          </w:p>
        </w:tc>
        <w:tc>
          <w:tcPr>
            <w:tcW w:w="3230" w:type="dxa"/>
            <w:tcBorders>
              <w:left w:val="single" w:sz="4" w:space="0" w:color="000000"/>
              <w:bottom w:val="single" w:sz="4" w:space="0" w:color="000000"/>
              <w:right w:val="single" w:sz="4" w:space="0" w:color="000000"/>
            </w:tcBorders>
            <w:shd w:val="clear" w:color="auto" w:fill="auto"/>
            <w:vAlign w:val="center"/>
          </w:tcPr>
          <w:p w14:paraId="6354AB74"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Tela de arame ondulada, fio </w:t>
            </w:r>
            <w:r w:rsidRPr="00F823D9">
              <w:rPr>
                <w:rFonts w:ascii="Verdana" w:hAnsi="Verdana"/>
                <w:spacing w:val="-2"/>
                <w:sz w:val="20"/>
                <w:szCs w:val="20"/>
              </w:rPr>
              <w:t xml:space="preserve">*2,77* </w:t>
            </w:r>
            <w:r w:rsidRPr="00F823D9">
              <w:rPr>
                <w:rFonts w:ascii="Verdana" w:hAnsi="Verdana"/>
                <w:sz w:val="20"/>
                <w:szCs w:val="20"/>
              </w:rPr>
              <w:t xml:space="preserve">Mm (12 bwg), malha 5 x 5 cm, h = 2 </w:t>
            </w:r>
            <w:r w:rsidRPr="00F823D9">
              <w:rPr>
                <w:rFonts w:ascii="Verdana" w:hAnsi="Verdana"/>
                <w:spacing w:val="-10"/>
                <w:sz w:val="20"/>
                <w:szCs w:val="20"/>
              </w:rPr>
              <w:t>m</w:t>
            </w:r>
          </w:p>
          <w:p w14:paraId="424274AE" w14:textId="77777777" w:rsidR="00DE2E9E" w:rsidRPr="00F823D9" w:rsidRDefault="00000000">
            <w:pPr>
              <w:pStyle w:val="TableParagraph"/>
              <w:spacing w:before="36"/>
              <w:ind w:left="30"/>
              <w:rPr>
                <w:rFonts w:ascii="Verdana" w:hAnsi="Verdana"/>
                <w:sz w:val="20"/>
                <w:szCs w:val="20"/>
              </w:rPr>
            </w:pPr>
            <w:r w:rsidRPr="00F823D9">
              <w:rPr>
                <w:rFonts w:ascii="Verdana" w:hAnsi="Verdana"/>
                <w:sz w:val="20"/>
                <w:szCs w:val="20"/>
              </w:rPr>
              <w:t xml:space="preserve">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0A831480" w14:textId="77777777" w:rsidR="00DE2E9E" w:rsidRPr="00F823D9" w:rsidRDefault="00DE2E9E">
            <w:pPr>
              <w:pStyle w:val="TableParagraph"/>
              <w:spacing w:before="1"/>
              <w:rPr>
                <w:rFonts w:ascii="Verdana" w:hAnsi="Verdana"/>
                <w:sz w:val="20"/>
                <w:szCs w:val="20"/>
              </w:rPr>
            </w:pPr>
          </w:p>
          <w:p w14:paraId="61B62B72" w14:textId="77777777" w:rsidR="00DE2E9E" w:rsidRPr="00F823D9" w:rsidRDefault="00000000">
            <w:pPr>
              <w:pStyle w:val="TableParagraph"/>
              <w:spacing w:before="1"/>
              <w:ind w:left="41" w:right="35"/>
              <w:jc w:val="center"/>
              <w:rPr>
                <w:rFonts w:ascii="Verdana" w:hAnsi="Verdana"/>
                <w:sz w:val="20"/>
                <w:szCs w:val="20"/>
              </w:rPr>
            </w:pPr>
            <w:r w:rsidRPr="00F823D9">
              <w:rPr>
                <w:rFonts w:ascii="Verdana" w:hAnsi="Verdana"/>
                <w:spacing w:val="-5"/>
                <w:sz w:val="20"/>
                <w:szCs w:val="20"/>
              </w:rPr>
              <w:t>M²</w:t>
            </w:r>
          </w:p>
        </w:tc>
        <w:tc>
          <w:tcPr>
            <w:tcW w:w="1125" w:type="dxa"/>
            <w:tcBorders>
              <w:left w:val="single" w:sz="4" w:space="0" w:color="000000"/>
              <w:bottom w:val="single" w:sz="4" w:space="0" w:color="000000"/>
            </w:tcBorders>
            <w:shd w:val="clear" w:color="auto" w:fill="auto"/>
            <w:vAlign w:val="center"/>
          </w:tcPr>
          <w:p w14:paraId="24AD900E" w14:textId="77777777" w:rsidR="00DE2E9E" w:rsidRPr="00F823D9" w:rsidRDefault="00000000">
            <w:pPr>
              <w:pStyle w:val="TableParagraph"/>
              <w:spacing w:before="86"/>
              <w:ind w:right="42"/>
              <w:jc w:val="right"/>
              <w:rPr>
                <w:rFonts w:ascii="Verdana" w:hAnsi="Verdana"/>
                <w:sz w:val="20"/>
                <w:szCs w:val="20"/>
              </w:rPr>
            </w:pPr>
            <w:r w:rsidRPr="00F823D9">
              <w:rPr>
                <w:rFonts w:ascii="Verdana" w:hAnsi="Verdana"/>
                <w:spacing w:val="-2"/>
                <w:sz w:val="20"/>
                <w:szCs w:val="20"/>
              </w:rPr>
              <w:t>1.500</w:t>
            </w:r>
          </w:p>
        </w:tc>
        <w:tc>
          <w:tcPr>
            <w:tcW w:w="1650" w:type="dxa"/>
            <w:tcBorders>
              <w:left w:val="single" w:sz="4" w:space="0" w:color="000000"/>
              <w:bottom w:val="single" w:sz="4" w:space="0" w:color="000000"/>
            </w:tcBorders>
            <w:shd w:val="clear" w:color="auto" w:fill="auto"/>
            <w:vAlign w:val="center"/>
          </w:tcPr>
          <w:p w14:paraId="317C222F" w14:textId="77777777" w:rsidR="00DE2E9E" w:rsidRPr="00F823D9" w:rsidRDefault="00DE2E9E">
            <w:pPr>
              <w:pStyle w:val="TableParagraph"/>
              <w:spacing w:before="1"/>
              <w:rPr>
                <w:rFonts w:ascii="Verdana" w:hAnsi="Verdana"/>
                <w:sz w:val="20"/>
                <w:szCs w:val="20"/>
              </w:rPr>
            </w:pPr>
          </w:p>
          <w:p w14:paraId="0238284A" w14:textId="77777777" w:rsidR="00DE2E9E" w:rsidRPr="00F823D9" w:rsidRDefault="00000000">
            <w:pPr>
              <w:pStyle w:val="TableParagraph"/>
              <w:spacing w:before="1"/>
              <w:ind w:right="36"/>
              <w:rPr>
                <w:rFonts w:ascii="Verdana" w:hAnsi="Verdana"/>
                <w:sz w:val="20"/>
                <w:szCs w:val="20"/>
              </w:rPr>
            </w:pPr>
            <w:r w:rsidRPr="00F823D9">
              <w:rPr>
                <w:rFonts w:ascii="Verdana" w:hAnsi="Verdana"/>
                <w:spacing w:val="-2"/>
                <w:sz w:val="20"/>
                <w:szCs w:val="20"/>
              </w:rPr>
              <w:t>R$ 80,05</w:t>
            </w:r>
          </w:p>
        </w:tc>
        <w:tc>
          <w:tcPr>
            <w:tcW w:w="1935" w:type="dxa"/>
            <w:tcBorders>
              <w:left w:val="single" w:sz="4" w:space="0" w:color="000000"/>
              <w:bottom w:val="single" w:sz="4" w:space="0" w:color="000000"/>
              <w:right w:val="single" w:sz="4" w:space="0" w:color="000000"/>
            </w:tcBorders>
            <w:shd w:val="clear" w:color="auto" w:fill="auto"/>
            <w:vAlign w:val="center"/>
          </w:tcPr>
          <w:p w14:paraId="3F6E4FBD" w14:textId="77777777" w:rsidR="00DE2E9E" w:rsidRPr="00F823D9" w:rsidRDefault="00DE2E9E">
            <w:pPr>
              <w:pStyle w:val="TableParagraph"/>
              <w:spacing w:before="1"/>
              <w:rPr>
                <w:rFonts w:ascii="Verdana" w:hAnsi="Verdana"/>
                <w:sz w:val="20"/>
                <w:szCs w:val="20"/>
              </w:rPr>
            </w:pPr>
          </w:p>
          <w:p w14:paraId="05F5C9A0" w14:textId="77777777" w:rsidR="00DE2E9E" w:rsidRPr="00F823D9" w:rsidRDefault="00000000">
            <w:pPr>
              <w:pStyle w:val="TableParagraph"/>
              <w:spacing w:before="1"/>
              <w:ind w:right="87"/>
              <w:rPr>
                <w:rFonts w:ascii="Verdana" w:hAnsi="Verdana"/>
                <w:sz w:val="20"/>
                <w:szCs w:val="20"/>
              </w:rPr>
            </w:pPr>
            <w:r w:rsidRPr="00F823D9">
              <w:rPr>
                <w:rFonts w:ascii="Verdana" w:hAnsi="Verdana"/>
                <w:spacing w:val="-2"/>
                <w:sz w:val="20"/>
                <w:szCs w:val="20"/>
              </w:rPr>
              <w:t>R$ 120.075,00</w:t>
            </w:r>
          </w:p>
        </w:tc>
      </w:tr>
      <w:tr w:rsidR="00F823D9" w:rsidRPr="00F823D9" w14:paraId="11A1BED1"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0584389A"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29</w:t>
            </w:r>
          </w:p>
        </w:tc>
        <w:tc>
          <w:tcPr>
            <w:tcW w:w="3230" w:type="dxa"/>
            <w:tcBorders>
              <w:left w:val="single" w:sz="4" w:space="0" w:color="000000"/>
              <w:bottom w:val="single" w:sz="4" w:space="0" w:color="000000"/>
              <w:right w:val="single" w:sz="4" w:space="0" w:color="000000"/>
            </w:tcBorders>
            <w:shd w:val="clear" w:color="auto" w:fill="auto"/>
            <w:vAlign w:val="center"/>
          </w:tcPr>
          <w:p w14:paraId="3C7C1A54"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Telha de fibrocimento e = 6 mm, </w:t>
            </w:r>
            <w:r w:rsidRPr="00F823D9">
              <w:rPr>
                <w:rFonts w:ascii="Verdana" w:hAnsi="Verdana"/>
                <w:spacing w:val="-5"/>
                <w:sz w:val="20"/>
                <w:szCs w:val="20"/>
              </w:rPr>
              <w:t xml:space="preserve">de </w:t>
            </w:r>
            <w:r w:rsidRPr="00F823D9">
              <w:rPr>
                <w:rFonts w:ascii="Verdana" w:hAnsi="Verdana"/>
                <w:sz w:val="20"/>
                <w:szCs w:val="20"/>
              </w:rPr>
              <w:t xml:space="preserve">3,00 x 1,06 m (sem </w:t>
            </w:r>
            <w:r w:rsidRPr="00F823D9">
              <w:rPr>
                <w:rFonts w:ascii="Verdana" w:hAnsi="Verdana"/>
                <w:sz w:val="20"/>
                <w:szCs w:val="20"/>
              </w:rPr>
              <w:lastRenderedPageBreak/>
              <w:t xml:space="preserve">amianto)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000ACCB4" w14:textId="77777777" w:rsidR="00DE2E9E" w:rsidRPr="00F823D9" w:rsidRDefault="00000000">
            <w:pPr>
              <w:pStyle w:val="TableParagraph"/>
              <w:spacing w:before="86"/>
              <w:ind w:left="11" w:right="42"/>
              <w:jc w:val="center"/>
              <w:rPr>
                <w:rFonts w:ascii="Verdana" w:hAnsi="Verdana"/>
                <w:sz w:val="20"/>
                <w:szCs w:val="20"/>
              </w:rPr>
            </w:pPr>
            <w:r w:rsidRPr="00F823D9">
              <w:rPr>
                <w:rFonts w:ascii="Verdana" w:hAnsi="Verdana"/>
                <w:spacing w:val="-5"/>
                <w:sz w:val="20"/>
                <w:szCs w:val="20"/>
              </w:rPr>
              <w:lastRenderedPageBreak/>
              <w:t>UND</w:t>
            </w:r>
          </w:p>
        </w:tc>
        <w:tc>
          <w:tcPr>
            <w:tcW w:w="1125" w:type="dxa"/>
            <w:tcBorders>
              <w:left w:val="single" w:sz="4" w:space="0" w:color="000000"/>
              <w:bottom w:val="single" w:sz="4" w:space="0" w:color="000000"/>
            </w:tcBorders>
            <w:shd w:val="clear" w:color="auto" w:fill="auto"/>
            <w:vAlign w:val="center"/>
          </w:tcPr>
          <w:p w14:paraId="395BD41B" w14:textId="77777777" w:rsidR="00DE2E9E" w:rsidRPr="00F823D9" w:rsidRDefault="00000000">
            <w:pPr>
              <w:pStyle w:val="TableParagraph"/>
              <w:spacing w:before="86"/>
              <w:ind w:left="60"/>
              <w:jc w:val="center"/>
              <w:rPr>
                <w:rFonts w:ascii="Verdana" w:hAnsi="Verdana"/>
                <w:sz w:val="20"/>
                <w:szCs w:val="20"/>
              </w:rPr>
            </w:pPr>
            <w:r w:rsidRPr="00F823D9">
              <w:rPr>
                <w:rFonts w:ascii="Verdana" w:hAnsi="Verdana"/>
                <w:spacing w:val="-2"/>
                <w:sz w:val="20"/>
                <w:szCs w:val="20"/>
              </w:rPr>
              <w:t>300</w:t>
            </w:r>
          </w:p>
        </w:tc>
        <w:tc>
          <w:tcPr>
            <w:tcW w:w="1650" w:type="dxa"/>
            <w:tcBorders>
              <w:left w:val="single" w:sz="4" w:space="0" w:color="000000"/>
              <w:bottom w:val="single" w:sz="4" w:space="0" w:color="000000"/>
            </w:tcBorders>
            <w:shd w:val="clear" w:color="auto" w:fill="auto"/>
            <w:vAlign w:val="center"/>
          </w:tcPr>
          <w:p w14:paraId="12E4EAED" w14:textId="77777777" w:rsidR="00DE2E9E" w:rsidRPr="00F823D9" w:rsidRDefault="00000000">
            <w:pPr>
              <w:pStyle w:val="TableParagraph"/>
              <w:spacing w:before="86"/>
              <w:ind w:right="47"/>
              <w:rPr>
                <w:rFonts w:ascii="Verdana" w:hAnsi="Verdana"/>
                <w:sz w:val="20"/>
                <w:szCs w:val="20"/>
              </w:rPr>
            </w:pPr>
            <w:r w:rsidRPr="00F823D9">
              <w:rPr>
                <w:rFonts w:ascii="Verdana" w:hAnsi="Verdana"/>
                <w:spacing w:val="-2"/>
                <w:sz w:val="20"/>
                <w:szCs w:val="20"/>
              </w:rPr>
              <w:t>R$ 152,38</w:t>
            </w:r>
          </w:p>
        </w:tc>
        <w:tc>
          <w:tcPr>
            <w:tcW w:w="1935" w:type="dxa"/>
            <w:tcBorders>
              <w:left w:val="single" w:sz="4" w:space="0" w:color="000000"/>
              <w:bottom w:val="single" w:sz="4" w:space="0" w:color="000000"/>
              <w:right w:val="single" w:sz="4" w:space="0" w:color="000000"/>
            </w:tcBorders>
            <w:shd w:val="clear" w:color="auto" w:fill="auto"/>
            <w:vAlign w:val="center"/>
          </w:tcPr>
          <w:p w14:paraId="7315426A" w14:textId="77777777" w:rsidR="00DE2E9E" w:rsidRPr="00F823D9" w:rsidRDefault="00000000">
            <w:pPr>
              <w:pStyle w:val="TableParagraph"/>
              <w:spacing w:before="86"/>
              <w:ind w:right="76"/>
              <w:rPr>
                <w:rFonts w:ascii="Verdana" w:hAnsi="Verdana"/>
                <w:sz w:val="20"/>
                <w:szCs w:val="20"/>
              </w:rPr>
            </w:pPr>
            <w:r w:rsidRPr="00F823D9">
              <w:rPr>
                <w:rFonts w:ascii="Verdana" w:hAnsi="Verdana"/>
                <w:spacing w:val="-2"/>
                <w:sz w:val="20"/>
                <w:szCs w:val="20"/>
              </w:rPr>
              <w:t>R$ 45.714,00</w:t>
            </w:r>
          </w:p>
        </w:tc>
      </w:tr>
      <w:tr w:rsidR="00F823D9" w:rsidRPr="00F823D9" w14:paraId="3BEE0CCE"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05221765"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30</w:t>
            </w:r>
          </w:p>
        </w:tc>
        <w:tc>
          <w:tcPr>
            <w:tcW w:w="3230" w:type="dxa"/>
            <w:tcBorders>
              <w:left w:val="single" w:sz="4" w:space="0" w:color="000000"/>
              <w:bottom w:val="single" w:sz="4" w:space="0" w:color="000000"/>
              <w:right w:val="single" w:sz="4" w:space="0" w:color="000000"/>
            </w:tcBorders>
            <w:shd w:val="clear" w:color="auto" w:fill="auto"/>
            <w:vAlign w:val="center"/>
          </w:tcPr>
          <w:p w14:paraId="07E82B67" w14:textId="77777777" w:rsidR="00DE2E9E" w:rsidRPr="00F823D9" w:rsidRDefault="00000000">
            <w:pPr>
              <w:pStyle w:val="TableParagraph"/>
              <w:spacing w:before="6"/>
              <w:ind w:left="30"/>
              <w:rPr>
                <w:rFonts w:ascii="Verdana" w:hAnsi="Verdana"/>
                <w:sz w:val="20"/>
                <w:szCs w:val="20"/>
              </w:rPr>
            </w:pPr>
            <w:r w:rsidRPr="00F823D9">
              <w:rPr>
                <w:rFonts w:ascii="Verdana" w:hAnsi="Verdana"/>
                <w:sz w:val="20"/>
                <w:szCs w:val="20"/>
              </w:rPr>
              <w:t xml:space="preserve">Telha de fibrocimento </w:t>
            </w:r>
            <w:r w:rsidRPr="00F823D9">
              <w:rPr>
                <w:rFonts w:ascii="Verdana" w:hAnsi="Verdana"/>
                <w:spacing w:val="-2"/>
                <w:sz w:val="20"/>
                <w:szCs w:val="20"/>
              </w:rPr>
              <w:t xml:space="preserve">ondulada </w:t>
            </w:r>
            <w:r w:rsidRPr="00F823D9">
              <w:rPr>
                <w:rFonts w:ascii="Verdana" w:hAnsi="Verdana"/>
                <w:sz w:val="20"/>
                <w:szCs w:val="20"/>
              </w:rPr>
              <w:t>6mm</w:t>
            </w:r>
            <w:r w:rsidRPr="00F823D9">
              <w:rPr>
                <w:rFonts w:ascii="Verdana" w:hAnsi="Verdana"/>
                <w:spacing w:val="-6"/>
                <w:sz w:val="20"/>
                <w:szCs w:val="20"/>
              </w:rPr>
              <w:t xml:space="preserve"> </w:t>
            </w:r>
            <w:r w:rsidRPr="00F823D9">
              <w:rPr>
                <w:rFonts w:ascii="Verdana" w:hAnsi="Verdana"/>
                <w:sz w:val="20"/>
                <w:szCs w:val="20"/>
              </w:rPr>
              <w:t>-</w:t>
            </w:r>
            <w:r w:rsidRPr="00F823D9">
              <w:rPr>
                <w:rFonts w:ascii="Verdana" w:hAnsi="Verdana"/>
                <w:spacing w:val="-6"/>
                <w:sz w:val="20"/>
                <w:szCs w:val="20"/>
              </w:rPr>
              <w:t xml:space="preserve"> </w:t>
            </w:r>
            <w:r w:rsidRPr="00F823D9">
              <w:rPr>
                <w:rFonts w:ascii="Verdana" w:hAnsi="Verdana"/>
                <w:sz w:val="20"/>
                <w:szCs w:val="20"/>
              </w:rPr>
              <w:t>medindo</w:t>
            </w:r>
            <w:r w:rsidRPr="00F823D9">
              <w:rPr>
                <w:rFonts w:ascii="Verdana" w:hAnsi="Verdana"/>
                <w:spacing w:val="-6"/>
                <w:sz w:val="20"/>
                <w:szCs w:val="20"/>
              </w:rPr>
              <w:t xml:space="preserve"> </w:t>
            </w:r>
            <w:r w:rsidRPr="00F823D9">
              <w:rPr>
                <w:rFonts w:ascii="Verdana" w:hAnsi="Verdana"/>
                <w:sz w:val="20"/>
                <w:szCs w:val="20"/>
              </w:rPr>
              <w:t>2,44</w:t>
            </w:r>
            <w:r w:rsidRPr="00F823D9">
              <w:rPr>
                <w:rFonts w:ascii="Verdana" w:hAnsi="Verdana"/>
                <w:spacing w:val="-6"/>
                <w:sz w:val="20"/>
                <w:szCs w:val="20"/>
              </w:rPr>
              <w:t xml:space="preserve"> </w:t>
            </w:r>
            <w:r w:rsidRPr="00F823D9">
              <w:rPr>
                <w:rFonts w:ascii="Verdana" w:hAnsi="Verdana"/>
                <w:sz w:val="20"/>
                <w:szCs w:val="20"/>
              </w:rPr>
              <w:t>x</w:t>
            </w:r>
            <w:r w:rsidRPr="00F823D9">
              <w:rPr>
                <w:rFonts w:ascii="Verdana" w:hAnsi="Verdana"/>
                <w:spacing w:val="-6"/>
                <w:sz w:val="20"/>
                <w:szCs w:val="20"/>
              </w:rPr>
              <w:t xml:space="preserve"> </w:t>
            </w:r>
            <w:r w:rsidRPr="00F823D9">
              <w:rPr>
                <w:rFonts w:ascii="Verdana" w:hAnsi="Verdana"/>
                <w:sz w:val="20"/>
                <w:szCs w:val="20"/>
              </w:rPr>
              <w:t>1,10</w:t>
            </w:r>
            <w:r w:rsidRPr="00F823D9">
              <w:rPr>
                <w:rFonts w:ascii="Verdana" w:hAnsi="Verdana"/>
                <w:spacing w:val="-6"/>
                <w:sz w:val="20"/>
                <w:szCs w:val="20"/>
              </w:rPr>
              <w:t xml:space="preserve"> </w:t>
            </w:r>
            <w:r w:rsidRPr="00F823D9">
              <w:rPr>
                <w:rFonts w:ascii="Verdana" w:hAnsi="Verdana"/>
                <w:sz w:val="20"/>
                <w:szCs w:val="20"/>
              </w:rPr>
              <w:t>(sem</w:t>
            </w:r>
            <w:r w:rsidRPr="00F823D9">
              <w:rPr>
                <w:rFonts w:ascii="Verdana" w:hAnsi="Verdana"/>
                <w:spacing w:val="-6"/>
                <w:sz w:val="20"/>
                <w:szCs w:val="20"/>
              </w:rPr>
              <w:t xml:space="preserve"> </w:t>
            </w:r>
            <w:r w:rsidRPr="00F823D9">
              <w:rPr>
                <w:rFonts w:ascii="Verdana" w:hAnsi="Verdana"/>
                <w:sz w:val="20"/>
                <w:szCs w:val="20"/>
              </w:rPr>
              <w:t>amianto) com frete</w:t>
            </w:r>
          </w:p>
        </w:tc>
        <w:tc>
          <w:tcPr>
            <w:tcW w:w="1200" w:type="dxa"/>
            <w:tcBorders>
              <w:left w:val="single" w:sz="4" w:space="0" w:color="000000"/>
              <w:bottom w:val="single" w:sz="4" w:space="0" w:color="000000"/>
            </w:tcBorders>
            <w:shd w:val="clear" w:color="auto" w:fill="auto"/>
            <w:vAlign w:val="center"/>
          </w:tcPr>
          <w:p w14:paraId="70D5BA40" w14:textId="77777777" w:rsidR="00DE2E9E" w:rsidRPr="00F823D9" w:rsidRDefault="00DE2E9E">
            <w:pPr>
              <w:pStyle w:val="TableParagraph"/>
              <w:spacing w:before="21"/>
              <w:rPr>
                <w:rFonts w:ascii="Verdana" w:hAnsi="Verdana"/>
                <w:sz w:val="20"/>
                <w:szCs w:val="20"/>
              </w:rPr>
            </w:pPr>
          </w:p>
          <w:p w14:paraId="52570D0E" w14:textId="77777777" w:rsidR="00DE2E9E" w:rsidRPr="00F823D9" w:rsidRDefault="00000000">
            <w:pPr>
              <w:pStyle w:val="TableParagraph"/>
              <w:spacing w:before="1"/>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709CA9D3" w14:textId="77777777" w:rsidR="00DE2E9E" w:rsidRPr="00F823D9" w:rsidRDefault="00DE2E9E">
            <w:pPr>
              <w:pStyle w:val="TableParagraph"/>
              <w:spacing w:before="21"/>
              <w:jc w:val="center"/>
              <w:rPr>
                <w:rFonts w:ascii="Verdana" w:hAnsi="Verdana"/>
                <w:sz w:val="20"/>
                <w:szCs w:val="20"/>
              </w:rPr>
            </w:pPr>
          </w:p>
          <w:p w14:paraId="452BF864" w14:textId="77777777" w:rsidR="00DE2E9E" w:rsidRPr="00F823D9" w:rsidRDefault="00000000">
            <w:pPr>
              <w:pStyle w:val="TableParagraph"/>
              <w:spacing w:before="1"/>
              <w:ind w:right="47"/>
              <w:jc w:val="center"/>
              <w:rPr>
                <w:rFonts w:ascii="Verdana" w:hAnsi="Verdana"/>
                <w:sz w:val="20"/>
                <w:szCs w:val="20"/>
              </w:rPr>
            </w:pPr>
            <w:r w:rsidRPr="00F823D9">
              <w:rPr>
                <w:rFonts w:ascii="Verdana" w:hAnsi="Verdana"/>
                <w:spacing w:val="-2"/>
                <w:sz w:val="20"/>
                <w:szCs w:val="20"/>
              </w:rPr>
              <w:t>300</w:t>
            </w:r>
          </w:p>
        </w:tc>
        <w:tc>
          <w:tcPr>
            <w:tcW w:w="1650" w:type="dxa"/>
            <w:tcBorders>
              <w:left w:val="single" w:sz="4" w:space="0" w:color="000000"/>
              <w:bottom w:val="single" w:sz="4" w:space="0" w:color="000000"/>
            </w:tcBorders>
            <w:shd w:val="clear" w:color="auto" w:fill="auto"/>
            <w:vAlign w:val="center"/>
          </w:tcPr>
          <w:p w14:paraId="42E4EE2B" w14:textId="77777777" w:rsidR="00DE2E9E" w:rsidRPr="00F823D9" w:rsidRDefault="00DE2E9E">
            <w:pPr>
              <w:pStyle w:val="TableParagraph"/>
              <w:spacing w:before="21"/>
              <w:rPr>
                <w:rFonts w:ascii="Verdana" w:hAnsi="Verdana"/>
                <w:sz w:val="20"/>
                <w:szCs w:val="20"/>
              </w:rPr>
            </w:pPr>
          </w:p>
          <w:p w14:paraId="6391B94B" w14:textId="77777777" w:rsidR="00DE2E9E" w:rsidRPr="00F823D9" w:rsidRDefault="00000000">
            <w:pPr>
              <w:pStyle w:val="TableParagraph"/>
              <w:spacing w:before="1"/>
              <w:ind w:right="36"/>
              <w:rPr>
                <w:rFonts w:ascii="Verdana" w:hAnsi="Verdana"/>
                <w:sz w:val="20"/>
                <w:szCs w:val="20"/>
              </w:rPr>
            </w:pPr>
            <w:r w:rsidRPr="00F823D9">
              <w:rPr>
                <w:rFonts w:ascii="Verdana" w:hAnsi="Verdana"/>
                <w:spacing w:val="-2"/>
                <w:sz w:val="20"/>
                <w:szCs w:val="20"/>
              </w:rPr>
              <w:t>R$ 65,90</w:t>
            </w:r>
          </w:p>
        </w:tc>
        <w:tc>
          <w:tcPr>
            <w:tcW w:w="1935" w:type="dxa"/>
            <w:tcBorders>
              <w:left w:val="single" w:sz="4" w:space="0" w:color="000000"/>
              <w:bottom w:val="single" w:sz="4" w:space="0" w:color="000000"/>
              <w:right w:val="single" w:sz="4" w:space="0" w:color="000000"/>
            </w:tcBorders>
            <w:shd w:val="clear" w:color="auto" w:fill="auto"/>
            <w:vAlign w:val="center"/>
          </w:tcPr>
          <w:p w14:paraId="687E4BA2" w14:textId="77777777" w:rsidR="00DE2E9E" w:rsidRPr="00F823D9" w:rsidRDefault="00DE2E9E">
            <w:pPr>
              <w:pStyle w:val="TableParagraph"/>
              <w:spacing w:before="21"/>
              <w:rPr>
                <w:rFonts w:ascii="Verdana" w:hAnsi="Verdana"/>
                <w:sz w:val="20"/>
                <w:szCs w:val="20"/>
              </w:rPr>
            </w:pPr>
          </w:p>
          <w:p w14:paraId="50287A70" w14:textId="77777777" w:rsidR="00DE2E9E" w:rsidRPr="00F823D9" w:rsidRDefault="00000000">
            <w:pPr>
              <w:pStyle w:val="TableParagraph"/>
              <w:spacing w:before="1"/>
              <w:ind w:right="76"/>
              <w:rPr>
                <w:rFonts w:ascii="Verdana" w:hAnsi="Verdana"/>
                <w:sz w:val="20"/>
                <w:szCs w:val="20"/>
              </w:rPr>
            </w:pPr>
            <w:r w:rsidRPr="00F823D9">
              <w:rPr>
                <w:rFonts w:ascii="Verdana" w:hAnsi="Verdana"/>
                <w:spacing w:val="-2"/>
                <w:sz w:val="20"/>
                <w:szCs w:val="20"/>
              </w:rPr>
              <w:t>R$ 19.770,00</w:t>
            </w:r>
          </w:p>
        </w:tc>
      </w:tr>
      <w:tr w:rsidR="00F823D9" w:rsidRPr="00F823D9" w14:paraId="03882A76"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366E06D0"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31</w:t>
            </w:r>
          </w:p>
        </w:tc>
        <w:tc>
          <w:tcPr>
            <w:tcW w:w="3230" w:type="dxa"/>
            <w:tcBorders>
              <w:left w:val="single" w:sz="4" w:space="0" w:color="000000"/>
              <w:bottom w:val="single" w:sz="4" w:space="0" w:color="000000"/>
              <w:right w:val="single" w:sz="4" w:space="0" w:color="000000"/>
            </w:tcBorders>
            <w:shd w:val="clear" w:color="auto" w:fill="auto"/>
            <w:vAlign w:val="center"/>
          </w:tcPr>
          <w:p w14:paraId="36083A72"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Telha de fibrocimento ondulada e </w:t>
            </w:r>
            <w:r w:rsidRPr="00F823D9">
              <w:rPr>
                <w:rFonts w:ascii="Verdana" w:hAnsi="Verdana"/>
                <w:spacing w:val="-10"/>
                <w:sz w:val="20"/>
                <w:szCs w:val="20"/>
              </w:rPr>
              <w:t xml:space="preserve">= </w:t>
            </w:r>
            <w:r w:rsidRPr="00F823D9">
              <w:rPr>
                <w:rFonts w:ascii="Verdana" w:hAnsi="Verdana"/>
                <w:sz w:val="20"/>
                <w:szCs w:val="20"/>
              </w:rPr>
              <w:t xml:space="preserve">6 mm, de 3,66 x 1,10 m (sem </w:t>
            </w:r>
            <w:r w:rsidRPr="00F823D9">
              <w:rPr>
                <w:rFonts w:ascii="Verdana" w:hAnsi="Verdana"/>
                <w:spacing w:val="-2"/>
                <w:sz w:val="20"/>
                <w:szCs w:val="20"/>
              </w:rPr>
              <w:t>amianto)</w:t>
            </w:r>
          </w:p>
        </w:tc>
        <w:tc>
          <w:tcPr>
            <w:tcW w:w="1200" w:type="dxa"/>
            <w:tcBorders>
              <w:left w:val="single" w:sz="4" w:space="0" w:color="000000"/>
              <w:bottom w:val="single" w:sz="4" w:space="0" w:color="000000"/>
            </w:tcBorders>
            <w:shd w:val="clear" w:color="auto" w:fill="auto"/>
            <w:vAlign w:val="center"/>
          </w:tcPr>
          <w:p w14:paraId="74B6FBEE" w14:textId="77777777" w:rsidR="00DE2E9E" w:rsidRPr="00F823D9" w:rsidRDefault="00000000">
            <w:pPr>
              <w:pStyle w:val="TableParagraph"/>
              <w:spacing w:before="106"/>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2AEBD578" w14:textId="77777777" w:rsidR="00DE2E9E" w:rsidRPr="00F823D9" w:rsidRDefault="00000000">
            <w:pPr>
              <w:pStyle w:val="TableParagraph"/>
              <w:spacing w:before="106"/>
              <w:ind w:right="47"/>
              <w:jc w:val="center"/>
              <w:rPr>
                <w:rFonts w:ascii="Verdana" w:hAnsi="Verdana"/>
                <w:sz w:val="20"/>
                <w:szCs w:val="20"/>
              </w:rPr>
            </w:pPr>
            <w:r w:rsidRPr="00F823D9">
              <w:rPr>
                <w:rFonts w:ascii="Verdana" w:hAnsi="Verdana"/>
                <w:spacing w:val="-2"/>
                <w:sz w:val="20"/>
                <w:szCs w:val="20"/>
              </w:rPr>
              <w:t>300</w:t>
            </w:r>
          </w:p>
        </w:tc>
        <w:tc>
          <w:tcPr>
            <w:tcW w:w="1650" w:type="dxa"/>
            <w:tcBorders>
              <w:left w:val="single" w:sz="4" w:space="0" w:color="000000"/>
              <w:bottom w:val="single" w:sz="4" w:space="0" w:color="000000"/>
            </w:tcBorders>
            <w:shd w:val="clear" w:color="auto" w:fill="auto"/>
            <w:vAlign w:val="center"/>
          </w:tcPr>
          <w:p w14:paraId="346927BF" w14:textId="77777777" w:rsidR="00DE2E9E" w:rsidRPr="00F823D9" w:rsidRDefault="00000000">
            <w:pPr>
              <w:pStyle w:val="TableParagraph"/>
              <w:spacing w:before="106"/>
              <w:ind w:right="47"/>
              <w:rPr>
                <w:rFonts w:ascii="Verdana" w:hAnsi="Verdana"/>
                <w:sz w:val="20"/>
                <w:szCs w:val="20"/>
              </w:rPr>
            </w:pPr>
            <w:r w:rsidRPr="00F823D9">
              <w:rPr>
                <w:rFonts w:ascii="Verdana" w:hAnsi="Verdana"/>
                <w:spacing w:val="-2"/>
                <w:sz w:val="20"/>
                <w:szCs w:val="20"/>
              </w:rPr>
              <w:t>R$ 127,64</w:t>
            </w:r>
          </w:p>
        </w:tc>
        <w:tc>
          <w:tcPr>
            <w:tcW w:w="1935" w:type="dxa"/>
            <w:tcBorders>
              <w:left w:val="single" w:sz="4" w:space="0" w:color="000000"/>
              <w:bottom w:val="single" w:sz="4" w:space="0" w:color="000000"/>
              <w:right w:val="single" w:sz="4" w:space="0" w:color="000000"/>
            </w:tcBorders>
            <w:shd w:val="clear" w:color="auto" w:fill="auto"/>
            <w:vAlign w:val="center"/>
          </w:tcPr>
          <w:p w14:paraId="4126AB58" w14:textId="77777777" w:rsidR="00DE2E9E" w:rsidRPr="00F823D9" w:rsidRDefault="00000000">
            <w:pPr>
              <w:pStyle w:val="TableParagraph"/>
              <w:spacing w:before="106"/>
              <w:ind w:right="76"/>
              <w:rPr>
                <w:rFonts w:ascii="Verdana" w:hAnsi="Verdana"/>
                <w:sz w:val="20"/>
                <w:szCs w:val="20"/>
              </w:rPr>
            </w:pPr>
            <w:r w:rsidRPr="00F823D9">
              <w:rPr>
                <w:rFonts w:ascii="Verdana" w:hAnsi="Verdana"/>
                <w:spacing w:val="-2"/>
                <w:sz w:val="20"/>
                <w:szCs w:val="20"/>
              </w:rPr>
              <w:t>R$ 38.292,00</w:t>
            </w:r>
          </w:p>
        </w:tc>
      </w:tr>
      <w:tr w:rsidR="00F823D9" w:rsidRPr="00F823D9" w14:paraId="620DD629"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19D19C07"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32</w:t>
            </w:r>
          </w:p>
        </w:tc>
        <w:tc>
          <w:tcPr>
            <w:tcW w:w="3230" w:type="dxa"/>
            <w:tcBorders>
              <w:left w:val="single" w:sz="4" w:space="0" w:color="000000"/>
              <w:bottom w:val="single" w:sz="4" w:space="0" w:color="000000"/>
              <w:right w:val="single" w:sz="4" w:space="0" w:color="000000"/>
            </w:tcBorders>
            <w:shd w:val="clear" w:color="auto" w:fill="auto"/>
            <w:vAlign w:val="center"/>
          </w:tcPr>
          <w:p w14:paraId="195B8400"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Telha ondulada em aço </w:t>
            </w:r>
            <w:r w:rsidRPr="00F823D9">
              <w:rPr>
                <w:rFonts w:ascii="Verdana" w:hAnsi="Verdana"/>
                <w:spacing w:val="-2"/>
                <w:sz w:val="20"/>
                <w:szCs w:val="20"/>
              </w:rPr>
              <w:t xml:space="preserve">zincado, </w:t>
            </w:r>
            <w:r w:rsidRPr="00F823D9">
              <w:rPr>
                <w:rFonts w:ascii="Verdana" w:hAnsi="Verdana"/>
                <w:sz w:val="20"/>
                <w:szCs w:val="20"/>
              </w:rPr>
              <w:t xml:space="preserve">Altura de 17 mm, espessura de </w:t>
            </w:r>
            <w:r w:rsidRPr="00F823D9">
              <w:rPr>
                <w:rFonts w:ascii="Verdana" w:hAnsi="Verdana"/>
                <w:spacing w:val="-4"/>
                <w:sz w:val="20"/>
                <w:szCs w:val="20"/>
              </w:rPr>
              <w:t xml:space="preserve">0,50 </w:t>
            </w:r>
            <w:r w:rsidRPr="00F823D9">
              <w:rPr>
                <w:rFonts w:ascii="Verdana" w:hAnsi="Verdana"/>
                <w:sz w:val="20"/>
                <w:szCs w:val="20"/>
              </w:rPr>
              <w:t>Mm</w:t>
            </w:r>
            <w:r w:rsidRPr="00F823D9">
              <w:rPr>
                <w:rFonts w:ascii="Verdana" w:hAnsi="Verdana"/>
                <w:spacing w:val="-8"/>
                <w:sz w:val="20"/>
                <w:szCs w:val="20"/>
              </w:rPr>
              <w:t xml:space="preserve"> </w:t>
            </w:r>
            <w:r w:rsidRPr="00F823D9">
              <w:rPr>
                <w:rFonts w:ascii="Verdana" w:hAnsi="Verdana"/>
                <w:sz w:val="20"/>
                <w:szCs w:val="20"/>
              </w:rPr>
              <w:t>largura</w:t>
            </w:r>
            <w:r w:rsidRPr="00F823D9">
              <w:rPr>
                <w:rFonts w:ascii="Verdana" w:hAnsi="Verdana"/>
                <w:spacing w:val="-8"/>
                <w:sz w:val="20"/>
                <w:szCs w:val="20"/>
              </w:rPr>
              <w:t xml:space="preserve"> </w:t>
            </w:r>
            <w:r w:rsidRPr="00F823D9">
              <w:rPr>
                <w:rFonts w:ascii="Verdana" w:hAnsi="Verdana"/>
                <w:sz w:val="20"/>
                <w:szCs w:val="20"/>
              </w:rPr>
              <w:t>útil</w:t>
            </w:r>
            <w:r w:rsidRPr="00F823D9">
              <w:rPr>
                <w:rFonts w:ascii="Verdana" w:hAnsi="Verdana"/>
                <w:spacing w:val="-8"/>
                <w:sz w:val="20"/>
                <w:szCs w:val="20"/>
              </w:rPr>
              <w:t xml:space="preserve"> </w:t>
            </w:r>
            <w:r w:rsidRPr="00F823D9">
              <w:rPr>
                <w:rFonts w:ascii="Verdana" w:hAnsi="Verdana"/>
                <w:sz w:val="20"/>
                <w:szCs w:val="20"/>
              </w:rPr>
              <w:t>de</w:t>
            </w:r>
            <w:r w:rsidRPr="00F823D9">
              <w:rPr>
                <w:rFonts w:ascii="Verdana" w:hAnsi="Verdana"/>
                <w:spacing w:val="-8"/>
                <w:sz w:val="20"/>
                <w:szCs w:val="20"/>
              </w:rPr>
              <w:t xml:space="preserve"> </w:t>
            </w:r>
            <w:r w:rsidRPr="00F823D9">
              <w:rPr>
                <w:rFonts w:ascii="Verdana" w:hAnsi="Verdana"/>
                <w:sz w:val="20"/>
                <w:szCs w:val="20"/>
              </w:rPr>
              <w:t>aproximadamente</w:t>
            </w:r>
            <w:r w:rsidRPr="00F823D9">
              <w:rPr>
                <w:rFonts w:ascii="Verdana" w:hAnsi="Verdana"/>
                <w:spacing w:val="-8"/>
                <w:sz w:val="20"/>
                <w:szCs w:val="20"/>
              </w:rPr>
              <w:t xml:space="preserve"> </w:t>
            </w:r>
            <w:r w:rsidRPr="00F823D9">
              <w:rPr>
                <w:rFonts w:ascii="Verdana" w:hAnsi="Verdana"/>
                <w:sz w:val="20"/>
                <w:szCs w:val="20"/>
              </w:rPr>
              <w:t>985 mm, sem pintura, com frete</w:t>
            </w:r>
          </w:p>
        </w:tc>
        <w:tc>
          <w:tcPr>
            <w:tcW w:w="1200" w:type="dxa"/>
            <w:tcBorders>
              <w:left w:val="single" w:sz="4" w:space="0" w:color="000000"/>
              <w:bottom w:val="single" w:sz="4" w:space="0" w:color="000000"/>
            </w:tcBorders>
            <w:shd w:val="clear" w:color="auto" w:fill="auto"/>
            <w:vAlign w:val="center"/>
          </w:tcPr>
          <w:p w14:paraId="66E3A41A" w14:textId="77777777" w:rsidR="00DE2E9E" w:rsidRPr="00F823D9" w:rsidRDefault="00000000">
            <w:pPr>
              <w:pStyle w:val="TableParagraph"/>
              <w:ind w:left="41" w:right="35"/>
              <w:jc w:val="center"/>
              <w:rPr>
                <w:rFonts w:ascii="Verdana" w:hAnsi="Verdana"/>
                <w:sz w:val="20"/>
                <w:szCs w:val="20"/>
              </w:rPr>
            </w:pPr>
            <w:r w:rsidRPr="00F823D9">
              <w:rPr>
                <w:rFonts w:ascii="Verdana" w:hAnsi="Verdana"/>
                <w:spacing w:val="-5"/>
                <w:sz w:val="20"/>
                <w:szCs w:val="20"/>
              </w:rPr>
              <w:t>M²</w:t>
            </w:r>
          </w:p>
        </w:tc>
        <w:tc>
          <w:tcPr>
            <w:tcW w:w="1125" w:type="dxa"/>
            <w:tcBorders>
              <w:left w:val="single" w:sz="4" w:space="0" w:color="000000"/>
              <w:bottom w:val="single" w:sz="4" w:space="0" w:color="000000"/>
            </w:tcBorders>
            <w:shd w:val="clear" w:color="auto" w:fill="auto"/>
            <w:vAlign w:val="center"/>
          </w:tcPr>
          <w:p w14:paraId="461B6AD0" w14:textId="77777777" w:rsidR="00DE2E9E" w:rsidRPr="00F823D9" w:rsidRDefault="00000000">
            <w:pPr>
              <w:pStyle w:val="TableParagraph"/>
              <w:spacing w:before="183"/>
              <w:ind w:right="42"/>
              <w:jc w:val="center"/>
              <w:rPr>
                <w:rFonts w:ascii="Verdana" w:hAnsi="Verdana"/>
                <w:sz w:val="20"/>
                <w:szCs w:val="20"/>
              </w:rPr>
            </w:pPr>
            <w:r w:rsidRPr="00F823D9">
              <w:rPr>
                <w:rFonts w:ascii="Verdana" w:hAnsi="Verdana"/>
                <w:spacing w:val="-2"/>
                <w:sz w:val="20"/>
                <w:szCs w:val="20"/>
              </w:rPr>
              <w:t>1.000</w:t>
            </w:r>
          </w:p>
          <w:p w14:paraId="24DD8096" w14:textId="77777777" w:rsidR="00DE2E9E" w:rsidRPr="00F823D9" w:rsidRDefault="00DE2E9E">
            <w:pPr>
              <w:pStyle w:val="TableParagraph"/>
              <w:spacing w:before="36"/>
              <w:ind w:right="-15"/>
              <w:jc w:val="center"/>
              <w:rPr>
                <w:rFonts w:ascii="Verdana" w:hAnsi="Verdana"/>
                <w:spacing w:val="-10"/>
                <w:sz w:val="20"/>
                <w:szCs w:val="20"/>
              </w:rPr>
            </w:pPr>
          </w:p>
        </w:tc>
        <w:tc>
          <w:tcPr>
            <w:tcW w:w="1650" w:type="dxa"/>
            <w:tcBorders>
              <w:left w:val="single" w:sz="4" w:space="0" w:color="000000"/>
              <w:bottom w:val="single" w:sz="4" w:space="0" w:color="000000"/>
            </w:tcBorders>
            <w:shd w:val="clear" w:color="auto" w:fill="auto"/>
            <w:vAlign w:val="center"/>
          </w:tcPr>
          <w:p w14:paraId="609AB7DB" w14:textId="77777777" w:rsidR="00DE2E9E" w:rsidRPr="00F823D9" w:rsidRDefault="00000000">
            <w:pPr>
              <w:pStyle w:val="TableParagraph"/>
              <w:ind w:right="47"/>
              <w:rPr>
                <w:rFonts w:ascii="Verdana" w:hAnsi="Verdana"/>
                <w:sz w:val="20"/>
                <w:szCs w:val="20"/>
              </w:rPr>
            </w:pPr>
            <w:r w:rsidRPr="00F823D9">
              <w:rPr>
                <w:rFonts w:ascii="Verdana" w:hAnsi="Verdana"/>
                <w:spacing w:val="-2"/>
                <w:sz w:val="20"/>
                <w:szCs w:val="20"/>
              </w:rPr>
              <w:t>R$ 136,31</w:t>
            </w:r>
          </w:p>
        </w:tc>
        <w:tc>
          <w:tcPr>
            <w:tcW w:w="1935" w:type="dxa"/>
            <w:tcBorders>
              <w:left w:val="single" w:sz="4" w:space="0" w:color="000000"/>
              <w:bottom w:val="single" w:sz="4" w:space="0" w:color="000000"/>
              <w:right w:val="single" w:sz="4" w:space="0" w:color="000000"/>
            </w:tcBorders>
            <w:shd w:val="clear" w:color="auto" w:fill="auto"/>
            <w:vAlign w:val="center"/>
          </w:tcPr>
          <w:p w14:paraId="2A8C43B2" w14:textId="77777777" w:rsidR="00DE2E9E" w:rsidRPr="00F823D9" w:rsidRDefault="00000000">
            <w:pPr>
              <w:pStyle w:val="TableParagraph"/>
              <w:ind w:right="87"/>
              <w:rPr>
                <w:rFonts w:ascii="Verdana" w:hAnsi="Verdana"/>
                <w:sz w:val="20"/>
                <w:szCs w:val="20"/>
              </w:rPr>
            </w:pPr>
            <w:r w:rsidRPr="00F823D9">
              <w:rPr>
                <w:rFonts w:ascii="Verdana" w:hAnsi="Verdana"/>
                <w:spacing w:val="-2"/>
                <w:sz w:val="20"/>
                <w:szCs w:val="20"/>
              </w:rPr>
              <w:t>R$ 136.310,00</w:t>
            </w:r>
          </w:p>
        </w:tc>
      </w:tr>
      <w:tr w:rsidR="00F823D9" w:rsidRPr="00F823D9" w14:paraId="2D09790F"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47DDBC35"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33</w:t>
            </w:r>
          </w:p>
        </w:tc>
        <w:tc>
          <w:tcPr>
            <w:tcW w:w="3230" w:type="dxa"/>
            <w:tcBorders>
              <w:left w:val="single" w:sz="4" w:space="0" w:color="000000"/>
              <w:bottom w:val="single" w:sz="4" w:space="0" w:color="000000"/>
              <w:right w:val="single" w:sz="4" w:space="0" w:color="000000"/>
            </w:tcBorders>
            <w:shd w:val="clear" w:color="auto" w:fill="auto"/>
            <w:vAlign w:val="center"/>
          </w:tcPr>
          <w:p w14:paraId="208A2AE0"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Telha trapezoidal em aço </w:t>
            </w:r>
            <w:r w:rsidRPr="00F823D9">
              <w:rPr>
                <w:rFonts w:ascii="Verdana" w:hAnsi="Verdana"/>
                <w:spacing w:val="-2"/>
                <w:sz w:val="20"/>
                <w:szCs w:val="20"/>
              </w:rPr>
              <w:t xml:space="preserve">zincado, </w:t>
            </w:r>
            <w:r w:rsidRPr="00F823D9">
              <w:rPr>
                <w:rFonts w:ascii="Verdana" w:hAnsi="Verdana"/>
                <w:sz w:val="20"/>
                <w:szCs w:val="20"/>
              </w:rPr>
              <w:t xml:space="preserve">Sem pintura, altura </w:t>
            </w:r>
            <w:r w:rsidRPr="00F823D9">
              <w:rPr>
                <w:rFonts w:ascii="Verdana" w:hAnsi="Verdana"/>
                <w:spacing w:val="-5"/>
                <w:sz w:val="20"/>
                <w:szCs w:val="20"/>
              </w:rPr>
              <w:t xml:space="preserve">de </w:t>
            </w:r>
            <w:r w:rsidRPr="00F823D9">
              <w:rPr>
                <w:rFonts w:ascii="Verdana" w:hAnsi="Verdana"/>
                <w:sz w:val="20"/>
                <w:szCs w:val="20"/>
              </w:rPr>
              <w:t>Aproximadamente</w:t>
            </w:r>
            <w:r w:rsidRPr="00F823D9">
              <w:rPr>
                <w:rFonts w:ascii="Verdana" w:hAnsi="Verdana"/>
                <w:spacing w:val="-8"/>
                <w:sz w:val="20"/>
                <w:szCs w:val="20"/>
              </w:rPr>
              <w:t xml:space="preserve"> </w:t>
            </w:r>
            <w:r w:rsidRPr="00F823D9">
              <w:rPr>
                <w:rFonts w:ascii="Verdana" w:hAnsi="Verdana"/>
                <w:sz w:val="20"/>
                <w:szCs w:val="20"/>
              </w:rPr>
              <w:t>40</w:t>
            </w:r>
            <w:r w:rsidRPr="00F823D9">
              <w:rPr>
                <w:rFonts w:ascii="Verdana" w:hAnsi="Verdana"/>
                <w:spacing w:val="-8"/>
                <w:sz w:val="20"/>
                <w:szCs w:val="20"/>
              </w:rPr>
              <w:t xml:space="preserve"> </w:t>
            </w:r>
            <w:r w:rsidRPr="00F823D9">
              <w:rPr>
                <w:rFonts w:ascii="Verdana" w:hAnsi="Verdana"/>
                <w:sz w:val="20"/>
                <w:szCs w:val="20"/>
              </w:rPr>
              <w:t>mm</w:t>
            </w:r>
            <w:r w:rsidRPr="00F823D9">
              <w:rPr>
                <w:rFonts w:ascii="Verdana" w:hAnsi="Verdana"/>
                <w:spacing w:val="29"/>
                <w:sz w:val="20"/>
                <w:szCs w:val="20"/>
              </w:rPr>
              <w:t xml:space="preserve"> </w:t>
            </w:r>
            <w:r w:rsidRPr="00F823D9">
              <w:rPr>
                <w:rFonts w:ascii="Verdana" w:hAnsi="Verdana"/>
                <w:sz w:val="20"/>
                <w:szCs w:val="20"/>
              </w:rPr>
              <w:t>espessura</w:t>
            </w:r>
            <w:r w:rsidRPr="00F823D9">
              <w:rPr>
                <w:rFonts w:ascii="Verdana" w:hAnsi="Verdana"/>
                <w:spacing w:val="-8"/>
                <w:sz w:val="20"/>
                <w:szCs w:val="20"/>
              </w:rPr>
              <w:t xml:space="preserve"> </w:t>
            </w:r>
            <w:r w:rsidRPr="00F823D9">
              <w:rPr>
                <w:rFonts w:ascii="Verdana" w:hAnsi="Verdana"/>
                <w:sz w:val="20"/>
                <w:szCs w:val="20"/>
              </w:rPr>
              <w:t>de 0,50 mm e largura útil de 980 mm, com frete</w:t>
            </w:r>
          </w:p>
        </w:tc>
        <w:tc>
          <w:tcPr>
            <w:tcW w:w="1200" w:type="dxa"/>
            <w:tcBorders>
              <w:left w:val="single" w:sz="4" w:space="0" w:color="000000"/>
              <w:bottom w:val="single" w:sz="4" w:space="0" w:color="000000"/>
            </w:tcBorders>
            <w:shd w:val="clear" w:color="auto" w:fill="auto"/>
            <w:vAlign w:val="center"/>
          </w:tcPr>
          <w:p w14:paraId="6F9BA33F" w14:textId="77777777" w:rsidR="00DE2E9E" w:rsidRPr="00F823D9" w:rsidRDefault="00DE2E9E">
            <w:pPr>
              <w:pStyle w:val="TableParagraph"/>
              <w:spacing w:before="121"/>
              <w:rPr>
                <w:rFonts w:ascii="Verdana" w:hAnsi="Verdana"/>
                <w:sz w:val="20"/>
                <w:szCs w:val="20"/>
              </w:rPr>
            </w:pPr>
          </w:p>
          <w:p w14:paraId="40D299DA" w14:textId="77777777" w:rsidR="00DE2E9E" w:rsidRPr="00F823D9" w:rsidRDefault="00000000">
            <w:pPr>
              <w:pStyle w:val="TableParagraph"/>
              <w:spacing w:before="1"/>
              <w:ind w:left="41" w:right="35"/>
              <w:jc w:val="center"/>
              <w:rPr>
                <w:rFonts w:ascii="Verdana" w:hAnsi="Verdana"/>
                <w:sz w:val="20"/>
                <w:szCs w:val="20"/>
              </w:rPr>
            </w:pPr>
            <w:r w:rsidRPr="00F823D9">
              <w:rPr>
                <w:rFonts w:ascii="Verdana" w:hAnsi="Verdana"/>
                <w:spacing w:val="-5"/>
                <w:sz w:val="20"/>
                <w:szCs w:val="20"/>
              </w:rPr>
              <w:t>M²</w:t>
            </w:r>
          </w:p>
        </w:tc>
        <w:tc>
          <w:tcPr>
            <w:tcW w:w="1125" w:type="dxa"/>
            <w:tcBorders>
              <w:left w:val="single" w:sz="4" w:space="0" w:color="000000"/>
              <w:bottom w:val="single" w:sz="4" w:space="0" w:color="000000"/>
            </w:tcBorders>
            <w:shd w:val="clear" w:color="auto" w:fill="auto"/>
            <w:vAlign w:val="center"/>
          </w:tcPr>
          <w:p w14:paraId="6A6524AC" w14:textId="77777777" w:rsidR="00DE2E9E" w:rsidRPr="00F823D9" w:rsidRDefault="00DE2E9E">
            <w:pPr>
              <w:pStyle w:val="TableParagraph"/>
              <w:spacing w:before="1"/>
              <w:rPr>
                <w:rFonts w:ascii="Verdana" w:hAnsi="Verdana"/>
                <w:sz w:val="20"/>
                <w:szCs w:val="20"/>
              </w:rPr>
            </w:pPr>
          </w:p>
          <w:p w14:paraId="453CCA94" w14:textId="77777777" w:rsidR="00DE2E9E" w:rsidRPr="00F823D9" w:rsidRDefault="00000000">
            <w:pPr>
              <w:pStyle w:val="TableParagraph"/>
              <w:spacing w:before="1"/>
              <w:ind w:right="42"/>
              <w:jc w:val="right"/>
              <w:rPr>
                <w:rFonts w:ascii="Verdana" w:hAnsi="Verdana"/>
                <w:sz w:val="20"/>
                <w:szCs w:val="20"/>
              </w:rPr>
            </w:pPr>
            <w:r w:rsidRPr="00F823D9">
              <w:rPr>
                <w:rFonts w:ascii="Verdana" w:hAnsi="Verdana"/>
                <w:spacing w:val="-2"/>
                <w:sz w:val="20"/>
                <w:szCs w:val="20"/>
              </w:rPr>
              <w:t>1.000</w:t>
            </w:r>
          </w:p>
        </w:tc>
        <w:tc>
          <w:tcPr>
            <w:tcW w:w="1650" w:type="dxa"/>
            <w:tcBorders>
              <w:left w:val="single" w:sz="4" w:space="0" w:color="000000"/>
              <w:bottom w:val="single" w:sz="4" w:space="0" w:color="000000"/>
            </w:tcBorders>
            <w:shd w:val="clear" w:color="auto" w:fill="auto"/>
            <w:vAlign w:val="center"/>
          </w:tcPr>
          <w:p w14:paraId="48345F6A" w14:textId="77777777" w:rsidR="00DE2E9E" w:rsidRPr="00F823D9" w:rsidRDefault="00DE2E9E">
            <w:pPr>
              <w:pStyle w:val="TableParagraph"/>
              <w:spacing w:before="121"/>
              <w:rPr>
                <w:rFonts w:ascii="Verdana" w:hAnsi="Verdana"/>
                <w:sz w:val="20"/>
                <w:szCs w:val="20"/>
              </w:rPr>
            </w:pPr>
          </w:p>
          <w:p w14:paraId="1C3D4292" w14:textId="77777777" w:rsidR="00DE2E9E" w:rsidRPr="00F823D9" w:rsidRDefault="00000000">
            <w:pPr>
              <w:pStyle w:val="TableParagraph"/>
              <w:spacing w:before="1"/>
              <w:ind w:right="36"/>
              <w:rPr>
                <w:rFonts w:ascii="Verdana" w:hAnsi="Verdana"/>
                <w:sz w:val="20"/>
                <w:szCs w:val="20"/>
              </w:rPr>
            </w:pPr>
            <w:r w:rsidRPr="00F823D9">
              <w:rPr>
                <w:rFonts w:ascii="Verdana" w:hAnsi="Verdana"/>
                <w:spacing w:val="-2"/>
                <w:sz w:val="20"/>
                <w:szCs w:val="20"/>
              </w:rPr>
              <w:t>R$ 42,99</w:t>
            </w:r>
          </w:p>
        </w:tc>
        <w:tc>
          <w:tcPr>
            <w:tcW w:w="1935" w:type="dxa"/>
            <w:tcBorders>
              <w:left w:val="single" w:sz="4" w:space="0" w:color="000000"/>
              <w:bottom w:val="single" w:sz="4" w:space="0" w:color="000000"/>
              <w:right w:val="single" w:sz="4" w:space="0" w:color="000000"/>
            </w:tcBorders>
            <w:shd w:val="clear" w:color="auto" w:fill="auto"/>
            <w:vAlign w:val="center"/>
          </w:tcPr>
          <w:p w14:paraId="752FA571" w14:textId="77777777" w:rsidR="00DE2E9E" w:rsidRPr="00F823D9" w:rsidRDefault="00DE2E9E">
            <w:pPr>
              <w:pStyle w:val="TableParagraph"/>
              <w:spacing w:before="121"/>
              <w:rPr>
                <w:rFonts w:ascii="Verdana" w:hAnsi="Verdana"/>
                <w:sz w:val="20"/>
                <w:szCs w:val="20"/>
              </w:rPr>
            </w:pPr>
          </w:p>
          <w:p w14:paraId="3FEAC80D" w14:textId="77777777" w:rsidR="00DE2E9E" w:rsidRPr="00F823D9" w:rsidRDefault="00000000">
            <w:pPr>
              <w:pStyle w:val="TableParagraph"/>
              <w:spacing w:before="1"/>
              <w:ind w:right="76"/>
              <w:rPr>
                <w:rFonts w:ascii="Verdana" w:hAnsi="Verdana"/>
                <w:sz w:val="20"/>
                <w:szCs w:val="20"/>
              </w:rPr>
            </w:pPr>
            <w:r w:rsidRPr="00F823D9">
              <w:rPr>
                <w:rFonts w:ascii="Verdana" w:hAnsi="Verdana"/>
                <w:spacing w:val="-2"/>
                <w:sz w:val="20"/>
                <w:szCs w:val="20"/>
              </w:rPr>
              <w:t>R$ 42.990,00</w:t>
            </w:r>
          </w:p>
        </w:tc>
      </w:tr>
      <w:tr w:rsidR="00F823D9" w:rsidRPr="00F823D9" w14:paraId="5712000F"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5F760239"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34</w:t>
            </w:r>
          </w:p>
        </w:tc>
        <w:tc>
          <w:tcPr>
            <w:tcW w:w="3230" w:type="dxa"/>
            <w:tcBorders>
              <w:left w:val="single" w:sz="4" w:space="0" w:color="000000"/>
              <w:bottom w:val="single" w:sz="4" w:space="0" w:color="000000"/>
              <w:right w:val="single" w:sz="4" w:space="0" w:color="000000"/>
            </w:tcBorders>
            <w:shd w:val="clear" w:color="auto" w:fill="auto"/>
            <w:vAlign w:val="center"/>
          </w:tcPr>
          <w:p w14:paraId="4D403360"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Cadeado simples, corpo em </w:t>
            </w:r>
            <w:r w:rsidRPr="00F823D9">
              <w:rPr>
                <w:rFonts w:ascii="Verdana" w:hAnsi="Verdana"/>
                <w:spacing w:val="-2"/>
                <w:sz w:val="20"/>
                <w:szCs w:val="20"/>
              </w:rPr>
              <w:t xml:space="preserve">latão </w:t>
            </w:r>
            <w:r w:rsidRPr="00F823D9">
              <w:rPr>
                <w:rFonts w:ascii="Verdana" w:hAnsi="Verdana"/>
                <w:sz w:val="20"/>
                <w:szCs w:val="20"/>
              </w:rPr>
              <w:t>Maciço,</w:t>
            </w:r>
            <w:r w:rsidRPr="00F823D9">
              <w:rPr>
                <w:rFonts w:ascii="Verdana" w:hAnsi="Verdana"/>
                <w:spacing w:val="-7"/>
                <w:sz w:val="20"/>
                <w:szCs w:val="20"/>
              </w:rPr>
              <w:t xml:space="preserve"> </w:t>
            </w:r>
            <w:r w:rsidRPr="00F823D9">
              <w:rPr>
                <w:rFonts w:ascii="Verdana" w:hAnsi="Verdana"/>
                <w:sz w:val="20"/>
                <w:szCs w:val="20"/>
              </w:rPr>
              <w:t>com</w:t>
            </w:r>
            <w:r w:rsidRPr="00F823D9">
              <w:rPr>
                <w:rFonts w:ascii="Verdana" w:hAnsi="Verdana"/>
                <w:spacing w:val="-7"/>
                <w:sz w:val="20"/>
                <w:szCs w:val="20"/>
              </w:rPr>
              <w:t xml:space="preserve"> </w:t>
            </w:r>
            <w:r w:rsidRPr="00F823D9">
              <w:rPr>
                <w:rFonts w:ascii="Verdana" w:hAnsi="Verdana"/>
                <w:sz w:val="20"/>
                <w:szCs w:val="20"/>
              </w:rPr>
              <w:t>largura</w:t>
            </w:r>
            <w:r w:rsidRPr="00F823D9">
              <w:rPr>
                <w:rFonts w:ascii="Verdana" w:hAnsi="Verdana"/>
                <w:spacing w:val="-7"/>
                <w:sz w:val="20"/>
                <w:szCs w:val="20"/>
              </w:rPr>
              <w:t xml:space="preserve"> </w:t>
            </w:r>
            <w:r w:rsidRPr="00F823D9">
              <w:rPr>
                <w:rFonts w:ascii="Verdana" w:hAnsi="Verdana"/>
                <w:sz w:val="20"/>
                <w:szCs w:val="20"/>
              </w:rPr>
              <w:t>de</w:t>
            </w:r>
            <w:r w:rsidRPr="00F823D9">
              <w:rPr>
                <w:rFonts w:ascii="Verdana" w:hAnsi="Verdana"/>
                <w:spacing w:val="-7"/>
                <w:sz w:val="20"/>
                <w:szCs w:val="20"/>
              </w:rPr>
              <w:t xml:space="preserve"> </w:t>
            </w:r>
            <w:r w:rsidRPr="00F823D9">
              <w:rPr>
                <w:rFonts w:ascii="Verdana" w:hAnsi="Verdana"/>
                <w:sz w:val="20"/>
                <w:szCs w:val="20"/>
              </w:rPr>
              <w:t>25</w:t>
            </w:r>
            <w:r w:rsidRPr="00F823D9">
              <w:rPr>
                <w:rFonts w:ascii="Verdana" w:hAnsi="Verdana"/>
                <w:spacing w:val="-7"/>
                <w:sz w:val="20"/>
                <w:szCs w:val="20"/>
              </w:rPr>
              <w:t xml:space="preserve"> </w:t>
            </w:r>
            <w:r w:rsidRPr="00F823D9">
              <w:rPr>
                <w:rFonts w:ascii="Verdana" w:hAnsi="Verdana"/>
                <w:sz w:val="20"/>
                <w:szCs w:val="20"/>
              </w:rPr>
              <w:t>mm</w:t>
            </w:r>
            <w:r w:rsidRPr="00F823D9">
              <w:rPr>
                <w:rFonts w:ascii="Verdana" w:hAnsi="Verdana"/>
                <w:spacing w:val="-7"/>
                <w:sz w:val="20"/>
                <w:szCs w:val="20"/>
              </w:rPr>
              <w:t xml:space="preserve"> </w:t>
            </w:r>
            <w:r w:rsidRPr="00F823D9">
              <w:rPr>
                <w:rFonts w:ascii="Verdana" w:hAnsi="Verdana"/>
                <w:sz w:val="20"/>
                <w:szCs w:val="20"/>
              </w:rPr>
              <w:t>e altura de aproximadamente 25 mm</w:t>
            </w:r>
            <w:r w:rsidRPr="00F823D9">
              <w:rPr>
                <w:rFonts w:ascii="Verdana" w:hAnsi="Verdana"/>
                <w:spacing w:val="40"/>
                <w:sz w:val="20"/>
                <w:szCs w:val="20"/>
              </w:rPr>
              <w:t xml:space="preserve"> </w:t>
            </w:r>
            <w:r w:rsidRPr="00F823D9">
              <w:rPr>
                <w:rFonts w:ascii="Verdana" w:hAnsi="Verdana"/>
                <w:sz w:val="20"/>
                <w:szCs w:val="20"/>
              </w:rPr>
              <w:t>haste Cementada</w:t>
            </w:r>
            <w:r w:rsidRPr="00F823D9">
              <w:rPr>
                <w:rFonts w:ascii="Verdana" w:hAnsi="Verdana"/>
                <w:spacing w:val="-8"/>
                <w:sz w:val="20"/>
                <w:szCs w:val="20"/>
              </w:rPr>
              <w:t xml:space="preserve"> </w:t>
            </w:r>
            <w:r w:rsidRPr="00F823D9">
              <w:rPr>
                <w:rFonts w:ascii="Verdana" w:hAnsi="Verdana"/>
                <w:sz w:val="20"/>
                <w:szCs w:val="20"/>
              </w:rPr>
              <w:t>(não</w:t>
            </w:r>
            <w:r w:rsidRPr="00F823D9">
              <w:rPr>
                <w:rFonts w:ascii="Verdana" w:hAnsi="Verdana"/>
                <w:spacing w:val="-8"/>
                <w:sz w:val="20"/>
                <w:szCs w:val="20"/>
              </w:rPr>
              <w:t xml:space="preserve"> </w:t>
            </w:r>
            <w:r w:rsidRPr="00F823D9">
              <w:rPr>
                <w:rFonts w:ascii="Verdana" w:hAnsi="Verdana"/>
                <w:sz w:val="20"/>
                <w:szCs w:val="20"/>
              </w:rPr>
              <w:t>longa),</w:t>
            </w:r>
            <w:r w:rsidRPr="00F823D9">
              <w:rPr>
                <w:rFonts w:ascii="Verdana" w:hAnsi="Verdana"/>
                <w:spacing w:val="-8"/>
                <w:sz w:val="20"/>
                <w:szCs w:val="20"/>
              </w:rPr>
              <w:t xml:space="preserve"> </w:t>
            </w:r>
            <w:r w:rsidRPr="00F823D9">
              <w:rPr>
                <w:rFonts w:ascii="Verdana" w:hAnsi="Verdana"/>
                <w:sz w:val="20"/>
                <w:szCs w:val="20"/>
              </w:rPr>
              <w:t>em</w:t>
            </w:r>
            <w:r w:rsidRPr="00F823D9">
              <w:rPr>
                <w:rFonts w:ascii="Verdana" w:hAnsi="Verdana"/>
                <w:spacing w:val="-8"/>
                <w:sz w:val="20"/>
                <w:szCs w:val="20"/>
              </w:rPr>
              <w:t xml:space="preserve"> </w:t>
            </w:r>
            <w:r w:rsidRPr="00F823D9">
              <w:rPr>
                <w:rFonts w:ascii="Verdana" w:hAnsi="Verdana"/>
                <w:sz w:val="20"/>
                <w:szCs w:val="20"/>
              </w:rPr>
              <w:t>aço</w:t>
            </w:r>
            <w:r w:rsidRPr="00F823D9">
              <w:rPr>
                <w:rFonts w:ascii="Verdana" w:hAnsi="Verdana"/>
                <w:spacing w:val="-8"/>
                <w:sz w:val="20"/>
                <w:szCs w:val="20"/>
              </w:rPr>
              <w:t xml:space="preserve"> </w:t>
            </w:r>
            <w:r w:rsidRPr="00F823D9">
              <w:rPr>
                <w:rFonts w:ascii="Verdana" w:hAnsi="Verdana"/>
                <w:sz w:val="20"/>
                <w:szCs w:val="20"/>
              </w:rPr>
              <w:t>temperado com</w:t>
            </w:r>
            <w:r w:rsidRPr="00F823D9">
              <w:rPr>
                <w:rFonts w:ascii="Verdana" w:hAnsi="Verdana"/>
                <w:spacing w:val="-6"/>
                <w:sz w:val="20"/>
                <w:szCs w:val="20"/>
              </w:rPr>
              <w:t xml:space="preserve"> </w:t>
            </w:r>
            <w:r w:rsidRPr="00F823D9">
              <w:rPr>
                <w:rFonts w:ascii="Verdana" w:hAnsi="Verdana"/>
                <w:sz w:val="20"/>
                <w:szCs w:val="20"/>
              </w:rPr>
              <w:t>diâmetro</w:t>
            </w:r>
            <w:r w:rsidRPr="00F823D9">
              <w:rPr>
                <w:rFonts w:ascii="Verdana" w:hAnsi="Verdana"/>
                <w:spacing w:val="-6"/>
                <w:sz w:val="20"/>
                <w:szCs w:val="20"/>
              </w:rPr>
              <w:t xml:space="preserve"> </w:t>
            </w:r>
            <w:r w:rsidRPr="00F823D9">
              <w:rPr>
                <w:rFonts w:ascii="Verdana" w:hAnsi="Verdana"/>
                <w:sz w:val="20"/>
                <w:szCs w:val="20"/>
              </w:rPr>
              <w:t>de</w:t>
            </w:r>
            <w:r w:rsidRPr="00F823D9">
              <w:rPr>
                <w:rFonts w:ascii="Verdana" w:hAnsi="Verdana"/>
                <w:spacing w:val="-6"/>
                <w:sz w:val="20"/>
                <w:szCs w:val="20"/>
              </w:rPr>
              <w:t xml:space="preserve"> </w:t>
            </w:r>
            <w:r w:rsidRPr="00F823D9">
              <w:rPr>
                <w:rFonts w:ascii="Verdana" w:hAnsi="Verdana"/>
                <w:sz w:val="20"/>
                <w:szCs w:val="20"/>
              </w:rPr>
              <w:t>aproximadamente</w:t>
            </w:r>
            <w:r w:rsidRPr="00F823D9">
              <w:rPr>
                <w:rFonts w:ascii="Verdana" w:hAnsi="Verdana"/>
                <w:spacing w:val="-6"/>
                <w:sz w:val="20"/>
                <w:szCs w:val="20"/>
              </w:rPr>
              <w:t xml:space="preserve"> </w:t>
            </w:r>
            <w:r w:rsidRPr="00F823D9">
              <w:rPr>
                <w:rFonts w:ascii="Verdana" w:hAnsi="Verdana"/>
                <w:sz w:val="20"/>
                <w:szCs w:val="20"/>
              </w:rPr>
              <w:t>5,0</w:t>
            </w:r>
            <w:r w:rsidRPr="00F823D9">
              <w:rPr>
                <w:rFonts w:ascii="Verdana" w:hAnsi="Verdana"/>
                <w:spacing w:val="-6"/>
                <w:sz w:val="20"/>
                <w:szCs w:val="20"/>
              </w:rPr>
              <w:t xml:space="preserve"> </w:t>
            </w:r>
            <w:r w:rsidRPr="00F823D9">
              <w:rPr>
                <w:rFonts w:ascii="Verdana" w:hAnsi="Verdana"/>
                <w:sz w:val="20"/>
                <w:szCs w:val="20"/>
              </w:rPr>
              <w:t>mm,</w:t>
            </w:r>
            <w:r w:rsidRPr="00F823D9">
              <w:rPr>
                <w:rFonts w:ascii="Verdana" w:hAnsi="Verdana"/>
                <w:spacing w:val="-6"/>
                <w:sz w:val="20"/>
                <w:szCs w:val="20"/>
              </w:rPr>
              <w:t xml:space="preserve"> </w:t>
            </w:r>
            <w:r w:rsidRPr="00F823D9">
              <w:rPr>
                <w:rFonts w:ascii="Verdana" w:hAnsi="Verdana"/>
                <w:sz w:val="20"/>
                <w:szCs w:val="20"/>
              </w:rPr>
              <w:t>incluindo</w:t>
            </w:r>
            <w:r w:rsidRPr="00F823D9">
              <w:rPr>
                <w:rFonts w:ascii="Verdana" w:hAnsi="Verdana"/>
                <w:spacing w:val="-6"/>
                <w:sz w:val="20"/>
                <w:szCs w:val="20"/>
              </w:rPr>
              <w:t xml:space="preserve"> </w:t>
            </w:r>
            <w:r w:rsidRPr="00F823D9">
              <w:rPr>
                <w:rFonts w:ascii="Verdana" w:hAnsi="Verdana"/>
                <w:sz w:val="20"/>
                <w:szCs w:val="20"/>
              </w:rPr>
              <w:t xml:space="preserve">2 </w:t>
            </w:r>
            <w:r w:rsidRPr="00F823D9">
              <w:rPr>
                <w:rFonts w:ascii="Verdana" w:hAnsi="Verdana"/>
                <w:spacing w:val="-2"/>
                <w:sz w:val="20"/>
                <w:szCs w:val="20"/>
              </w:rPr>
              <w:t>chaves</w:t>
            </w:r>
          </w:p>
        </w:tc>
        <w:tc>
          <w:tcPr>
            <w:tcW w:w="1200" w:type="dxa"/>
            <w:tcBorders>
              <w:left w:val="single" w:sz="4" w:space="0" w:color="000000"/>
              <w:bottom w:val="single" w:sz="4" w:space="0" w:color="000000"/>
            </w:tcBorders>
            <w:shd w:val="clear" w:color="auto" w:fill="auto"/>
            <w:vAlign w:val="center"/>
          </w:tcPr>
          <w:p w14:paraId="32FFCE94" w14:textId="77777777" w:rsidR="00DE2E9E" w:rsidRPr="00F823D9" w:rsidRDefault="00DE2E9E">
            <w:pPr>
              <w:pStyle w:val="TableParagraph"/>
              <w:rPr>
                <w:rFonts w:ascii="Verdana" w:hAnsi="Verdana"/>
                <w:sz w:val="20"/>
                <w:szCs w:val="20"/>
              </w:rPr>
            </w:pPr>
          </w:p>
          <w:p w14:paraId="1AA4E267" w14:textId="77777777" w:rsidR="00DE2E9E" w:rsidRPr="00F823D9" w:rsidRDefault="00DE2E9E">
            <w:pPr>
              <w:pStyle w:val="TableParagraph"/>
              <w:spacing w:before="157"/>
              <w:rPr>
                <w:rFonts w:ascii="Verdana" w:hAnsi="Verdana"/>
                <w:sz w:val="20"/>
                <w:szCs w:val="20"/>
              </w:rPr>
            </w:pPr>
          </w:p>
          <w:p w14:paraId="428E4CB4" w14:textId="77777777" w:rsidR="00DE2E9E" w:rsidRPr="00F823D9" w:rsidRDefault="00000000">
            <w:pPr>
              <w:pStyle w:val="TableParagraph"/>
              <w:spacing w:before="1"/>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68217393" w14:textId="77777777" w:rsidR="00DE2E9E" w:rsidRPr="00F823D9" w:rsidRDefault="00DE2E9E">
            <w:pPr>
              <w:pStyle w:val="TableParagraph"/>
              <w:rPr>
                <w:rFonts w:ascii="Verdana" w:hAnsi="Verdana"/>
                <w:sz w:val="20"/>
                <w:szCs w:val="20"/>
              </w:rPr>
            </w:pPr>
          </w:p>
          <w:p w14:paraId="665BB49A" w14:textId="77777777" w:rsidR="00DE2E9E" w:rsidRPr="00F823D9" w:rsidRDefault="00DE2E9E">
            <w:pPr>
              <w:pStyle w:val="TableParagraph"/>
              <w:spacing w:before="157"/>
              <w:rPr>
                <w:rFonts w:ascii="Verdana" w:hAnsi="Verdana"/>
                <w:sz w:val="20"/>
                <w:szCs w:val="20"/>
              </w:rPr>
            </w:pPr>
          </w:p>
          <w:p w14:paraId="672C6EDB" w14:textId="77777777" w:rsidR="00DE2E9E" w:rsidRPr="00F823D9" w:rsidRDefault="00000000">
            <w:pPr>
              <w:pStyle w:val="TableParagraph"/>
              <w:spacing w:before="1"/>
              <w:ind w:right="36"/>
              <w:jc w:val="right"/>
              <w:rPr>
                <w:rFonts w:ascii="Verdana" w:hAnsi="Verdana"/>
                <w:sz w:val="20"/>
                <w:szCs w:val="20"/>
              </w:rPr>
            </w:pPr>
            <w:r w:rsidRPr="00F823D9">
              <w:rPr>
                <w:rFonts w:ascii="Verdana" w:hAnsi="Verdana"/>
                <w:spacing w:val="-2"/>
                <w:sz w:val="20"/>
                <w:szCs w:val="20"/>
              </w:rPr>
              <w:t>50</w:t>
            </w:r>
          </w:p>
        </w:tc>
        <w:tc>
          <w:tcPr>
            <w:tcW w:w="1650" w:type="dxa"/>
            <w:tcBorders>
              <w:left w:val="single" w:sz="4" w:space="0" w:color="000000"/>
              <w:bottom w:val="single" w:sz="4" w:space="0" w:color="000000"/>
            </w:tcBorders>
            <w:shd w:val="clear" w:color="auto" w:fill="auto"/>
            <w:vAlign w:val="center"/>
          </w:tcPr>
          <w:p w14:paraId="2EA5AB84" w14:textId="77777777" w:rsidR="00DE2E9E" w:rsidRPr="00F823D9" w:rsidRDefault="00DE2E9E">
            <w:pPr>
              <w:pStyle w:val="TableParagraph"/>
              <w:rPr>
                <w:rFonts w:ascii="Verdana" w:hAnsi="Verdana"/>
                <w:sz w:val="20"/>
                <w:szCs w:val="20"/>
              </w:rPr>
            </w:pPr>
          </w:p>
          <w:p w14:paraId="24B1A645" w14:textId="77777777" w:rsidR="00DE2E9E" w:rsidRPr="00F823D9" w:rsidRDefault="00DE2E9E">
            <w:pPr>
              <w:pStyle w:val="TableParagraph"/>
              <w:spacing w:before="157"/>
              <w:rPr>
                <w:rFonts w:ascii="Verdana" w:hAnsi="Verdana"/>
                <w:sz w:val="20"/>
                <w:szCs w:val="20"/>
              </w:rPr>
            </w:pPr>
          </w:p>
          <w:p w14:paraId="4E446B33" w14:textId="77777777" w:rsidR="00DE2E9E" w:rsidRPr="00F823D9" w:rsidRDefault="00000000">
            <w:pPr>
              <w:pStyle w:val="TableParagraph"/>
              <w:spacing w:before="1"/>
              <w:ind w:right="36"/>
              <w:rPr>
                <w:rFonts w:ascii="Verdana" w:hAnsi="Verdana"/>
                <w:sz w:val="20"/>
                <w:szCs w:val="20"/>
              </w:rPr>
            </w:pPr>
            <w:r w:rsidRPr="00F823D9">
              <w:rPr>
                <w:rFonts w:ascii="Verdana" w:hAnsi="Verdana"/>
                <w:spacing w:val="-2"/>
                <w:sz w:val="20"/>
                <w:szCs w:val="20"/>
              </w:rPr>
              <w:t>R$ 20,44</w:t>
            </w:r>
          </w:p>
        </w:tc>
        <w:tc>
          <w:tcPr>
            <w:tcW w:w="1935" w:type="dxa"/>
            <w:tcBorders>
              <w:left w:val="single" w:sz="4" w:space="0" w:color="000000"/>
              <w:bottom w:val="single" w:sz="4" w:space="0" w:color="000000"/>
              <w:right w:val="single" w:sz="4" w:space="0" w:color="000000"/>
            </w:tcBorders>
            <w:shd w:val="clear" w:color="auto" w:fill="auto"/>
            <w:vAlign w:val="center"/>
          </w:tcPr>
          <w:p w14:paraId="31D15DF8" w14:textId="77777777" w:rsidR="00DE2E9E" w:rsidRPr="00F823D9" w:rsidRDefault="00DE2E9E">
            <w:pPr>
              <w:pStyle w:val="TableParagraph"/>
              <w:rPr>
                <w:rFonts w:ascii="Verdana" w:hAnsi="Verdana"/>
                <w:sz w:val="20"/>
                <w:szCs w:val="20"/>
              </w:rPr>
            </w:pPr>
          </w:p>
          <w:p w14:paraId="480EAFC9" w14:textId="77777777" w:rsidR="00DE2E9E" w:rsidRPr="00F823D9" w:rsidRDefault="00DE2E9E">
            <w:pPr>
              <w:pStyle w:val="TableParagraph"/>
              <w:spacing w:before="157"/>
              <w:rPr>
                <w:rFonts w:ascii="Verdana" w:hAnsi="Verdana"/>
                <w:sz w:val="20"/>
                <w:szCs w:val="20"/>
              </w:rPr>
            </w:pPr>
          </w:p>
          <w:p w14:paraId="767A90CD" w14:textId="77777777" w:rsidR="00DE2E9E" w:rsidRPr="00F823D9" w:rsidRDefault="00000000">
            <w:pPr>
              <w:pStyle w:val="TableParagraph"/>
              <w:spacing w:before="1"/>
              <w:ind w:right="65"/>
              <w:rPr>
                <w:rFonts w:ascii="Verdana" w:hAnsi="Verdana"/>
                <w:sz w:val="20"/>
                <w:szCs w:val="20"/>
              </w:rPr>
            </w:pPr>
            <w:r w:rsidRPr="00F823D9">
              <w:rPr>
                <w:rFonts w:ascii="Verdana" w:hAnsi="Verdana"/>
                <w:spacing w:val="-2"/>
                <w:sz w:val="20"/>
                <w:szCs w:val="20"/>
              </w:rPr>
              <w:t>R$ 1.022,00</w:t>
            </w:r>
          </w:p>
        </w:tc>
      </w:tr>
      <w:tr w:rsidR="00F823D9" w:rsidRPr="00F823D9" w14:paraId="0C8FFAB5"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68991564"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35</w:t>
            </w:r>
          </w:p>
        </w:tc>
        <w:tc>
          <w:tcPr>
            <w:tcW w:w="3230" w:type="dxa"/>
            <w:tcBorders>
              <w:left w:val="single" w:sz="4" w:space="0" w:color="000000"/>
              <w:bottom w:val="single" w:sz="4" w:space="0" w:color="000000"/>
              <w:right w:val="single" w:sz="4" w:space="0" w:color="000000"/>
            </w:tcBorders>
            <w:shd w:val="clear" w:color="auto" w:fill="auto"/>
            <w:vAlign w:val="center"/>
          </w:tcPr>
          <w:p w14:paraId="53D68447"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Cadeado simples, corpo em </w:t>
            </w:r>
            <w:r w:rsidRPr="00F823D9">
              <w:rPr>
                <w:rFonts w:ascii="Verdana" w:hAnsi="Verdana"/>
                <w:spacing w:val="-2"/>
                <w:sz w:val="20"/>
                <w:szCs w:val="20"/>
              </w:rPr>
              <w:t xml:space="preserve">latão </w:t>
            </w:r>
            <w:r w:rsidRPr="00F823D9">
              <w:rPr>
                <w:rFonts w:ascii="Verdana" w:hAnsi="Verdana"/>
                <w:sz w:val="20"/>
                <w:szCs w:val="20"/>
              </w:rPr>
              <w:t>Maciço,</w:t>
            </w:r>
            <w:r w:rsidRPr="00F823D9">
              <w:rPr>
                <w:rFonts w:ascii="Verdana" w:hAnsi="Verdana"/>
                <w:spacing w:val="-7"/>
                <w:sz w:val="20"/>
                <w:szCs w:val="20"/>
              </w:rPr>
              <w:t xml:space="preserve"> </w:t>
            </w:r>
            <w:r w:rsidRPr="00F823D9">
              <w:rPr>
                <w:rFonts w:ascii="Verdana" w:hAnsi="Verdana"/>
                <w:sz w:val="20"/>
                <w:szCs w:val="20"/>
              </w:rPr>
              <w:t>com</w:t>
            </w:r>
            <w:r w:rsidRPr="00F823D9">
              <w:rPr>
                <w:rFonts w:ascii="Verdana" w:hAnsi="Verdana"/>
                <w:spacing w:val="-7"/>
                <w:sz w:val="20"/>
                <w:szCs w:val="20"/>
              </w:rPr>
              <w:t xml:space="preserve"> </w:t>
            </w:r>
            <w:r w:rsidRPr="00F823D9">
              <w:rPr>
                <w:rFonts w:ascii="Verdana" w:hAnsi="Verdana"/>
                <w:sz w:val="20"/>
                <w:szCs w:val="20"/>
              </w:rPr>
              <w:t>largura</w:t>
            </w:r>
            <w:r w:rsidRPr="00F823D9">
              <w:rPr>
                <w:rFonts w:ascii="Verdana" w:hAnsi="Verdana"/>
                <w:spacing w:val="-7"/>
                <w:sz w:val="20"/>
                <w:szCs w:val="20"/>
              </w:rPr>
              <w:t xml:space="preserve"> </w:t>
            </w:r>
            <w:r w:rsidRPr="00F823D9">
              <w:rPr>
                <w:rFonts w:ascii="Verdana" w:hAnsi="Verdana"/>
                <w:sz w:val="20"/>
                <w:szCs w:val="20"/>
              </w:rPr>
              <w:t>de</w:t>
            </w:r>
            <w:r w:rsidRPr="00F823D9">
              <w:rPr>
                <w:rFonts w:ascii="Verdana" w:hAnsi="Verdana"/>
                <w:spacing w:val="-7"/>
                <w:sz w:val="20"/>
                <w:szCs w:val="20"/>
              </w:rPr>
              <w:t xml:space="preserve"> </w:t>
            </w:r>
            <w:r w:rsidRPr="00F823D9">
              <w:rPr>
                <w:rFonts w:ascii="Verdana" w:hAnsi="Verdana"/>
                <w:sz w:val="20"/>
                <w:szCs w:val="20"/>
              </w:rPr>
              <w:t>35</w:t>
            </w:r>
            <w:r w:rsidRPr="00F823D9">
              <w:rPr>
                <w:rFonts w:ascii="Verdana" w:hAnsi="Verdana"/>
                <w:spacing w:val="-7"/>
                <w:sz w:val="20"/>
                <w:szCs w:val="20"/>
              </w:rPr>
              <w:t xml:space="preserve"> </w:t>
            </w:r>
            <w:r w:rsidRPr="00F823D9">
              <w:rPr>
                <w:rFonts w:ascii="Verdana" w:hAnsi="Verdana"/>
                <w:sz w:val="20"/>
                <w:szCs w:val="20"/>
              </w:rPr>
              <w:t>mm</w:t>
            </w:r>
            <w:r w:rsidRPr="00F823D9">
              <w:rPr>
                <w:rFonts w:ascii="Verdana" w:hAnsi="Verdana"/>
                <w:spacing w:val="-7"/>
                <w:sz w:val="20"/>
                <w:szCs w:val="20"/>
              </w:rPr>
              <w:t xml:space="preserve"> </w:t>
            </w:r>
            <w:r w:rsidRPr="00F823D9">
              <w:rPr>
                <w:rFonts w:ascii="Verdana" w:hAnsi="Verdana"/>
                <w:sz w:val="20"/>
                <w:szCs w:val="20"/>
              </w:rPr>
              <w:t>e altura de aproximadamente 30 mm</w:t>
            </w:r>
            <w:r w:rsidRPr="00F823D9">
              <w:rPr>
                <w:rFonts w:ascii="Verdana" w:hAnsi="Verdana"/>
                <w:spacing w:val="40"/>
                <w:sz w:val="20"/>
                <w:szCs w:val="20"/>
              </w:rPr>
              <w:t xml:space="preserve"> </w:t>
            </w:r>
            <w:r w:rsidRPr="00F823D9">
              <w:rPr>
                <w:rFonts w:ascii="Verdana" w:hAnsi="Verdana"/>
                <w:sz w:val="20"/>
                <w:szCs w:val="20"/>
              </w:rPr>
              <w:t>haste Cementada</w:t>
            </w:r>
            <w:r w:rsidRPr="00F823D9">
              <w:rPr>
                <w:rFonts w:ascii="Verdana" w:hAnsi="Verdana"/>
                <w:spacing w:val="-8"/>
                <w:sz w:val="20"/>
                <w:szCs w:val="20"/>
              </w:rPr>
              <w:t xml:space="preserve"> </w:t>
            </w:r>
            <w:r w:rsidRPr="00F823D9">
              <w:rPr>
                <w:rFonts w:ascii="Verdana" w:hAnsi="Verdana"/>
                <w:sz w:val="20"/>
                <w:szCs w:val="20"/>
              </w:rPr>
              <w:t>(não</w:t>
            </w:r>
            <w:r w:rsidRPr="00F823D9">
              <w:rPr>
                <w:rFonts w:ascii="Verdana" w:hAnsi="Verdana"/>
                <w:spacing w:val="-8"/>
                <w:sz w:val="20"/>
                <w:szCs w:val="20"/>
              </w:rPr>
              <w:t xml:space="preserve"> </w:t>
            </w:r>
            <w:r w:rsidRPr="00F823D9">
              <w:rPr>
                <w:rFonts w:ascii="Verdana" w:hAnsi="Verdana"/>
                <w:sz w:val="20"/>
                <w:szCs w:val="20"/>
              </w:rPr>
              <w:t>longa),</w:t>
            </w:r>
            <w:r w:rsidRPr="00F823D9">
              <w:rPr>
                <w:rFonts w:ascii="Verdana" w:hAnsi="Verdana"/>
                <w:spacing w:val="-8"/>
                <w:sz w:val="20"/>
                <w:szCs w:val="20"/>
              </w:rPr>
              <w:t xml:space="preserve"> </w:t>
            </w:r>
            <w:r w:rsidRPr="00F823D9">
              <w:rPr>
                <w:rFonts w:ascii="Verdana" w:hAnsi="Verdana"/>
                <w:sz w:val="20"/>
                <w:szCs w:val="20"/>
              </w:rPr>
              <w:t>em</w:t>
            </w:r>
            <w:r w:rsidRPr="00F823D9">
              <w:rPr>
                <w:rFonts w:ascii="Verdana" w:hAnsi="Verdana"/>
                <w:spacing w:val="-8"/>
                <w:sz w:val="20"/>
                <w:szCs w:val="20"/>
              </w:rPr>
              <w:t xml:space="preserve"> </w:t>
            </w:r>
            <w:r w:rsidRPr="00F823D9">
              <w:rPr>
                <w:rFonts w:ascii="Verdana" w:hAnsi="Verdana"/>
                <w:sz w:val="20"/>
                <w:szCs w:val="20"/>
              </w:rPr>
              <w:t>aço</w:t>
            </w:r>
            <w:r w:rsidRPr="00F823D9">
              <w:rPr>
                <w:rFonts w:ascii="Verdana" w:hAnsi="Verdana"/>
                <w:spacing w:val="-8"/>
                <w:sz w:val="20"/>
                <w:szCs w:val="20"/>
              </w:rPr>
              <w:t xml:space="preserve"> </w:t>
            </w:r>
            <w:r w:rsidRPr="00F823D9">
              <w:rPr>
                <w:rFonts w:ascii="Verdana" w:hAnsi="Verdana"/>
                <w:sz w:val="20"/>
                <w:szCs w:val="20"/>
              </w:rPr>
              <w:t>temperado com</w:t>
            </w:r>
            <w:r w:rsidRPr="00F823D9">
              <w:rPr>
                <w:rFonts w:ascii="Verdana" w:hAnsi="Verdana"/>
                <w:spacing w:val="-6"/>
                <w:sz w:val="20"/>
                <w:szCs w:val="20"/>
              </w:rPr>
              <w:t xml:space="preserve"> </w:t>
            </w:r>
            <w:r w:rsidRPr="00F823D9">
              <w:rPr>
                <w:rFonts w:ascii="Verdana" w:hAnsi="Verdana"/>
                <w:sz w:val="20"/>
                <w:szCs w:val="20"/>
              </w:rPr>
              <w:t>diâmetro</w:t>
            </w:r>
            <w:r w:rsidRPr="00F823D9">
              <w:rPr>
                <w:rFonts w:ascii="Verdana" w:hAnsi="Verdana"/>
                <w:spacing w:val="-6"/>
                <w:sz w:val="20"/>
                <w:szCs w:val="20"/>
              </w:rPr>
              <w:t xml:space="preserve"> </w:t>
            </w:r>
            <w:r w:rsidRPr="00F823D9">
              <w:rPr>
                <w:rFonts w:ascii="Verdana" w:hAnsi="Verdana"/>
                <w:sz w:val="20"/>
                <w:szCs w:val="20"/>
              </w:rPr>
              <w:t>de</w:t>
            </w:r>
            <w:r w:rsidRPr="00F823D9">
              <w:rPr>
                <w:rFonts w:ascii="Verdana" w:hAnsi="Verdana"/>
                <w:spacing w:val="-6"/>
                <w:sz w:val="20"/>
                <w:szCs w:val="20"/>
              </w:rPr>
              <w:t xml:space="preserve"> </w:t>
            </w:r>
            <w:r w:rsidRPr="00F823D9">
              <w:rPr>
                <w:rFonts w:ascii="Verdana" w:hAnsi="Verdana"/>
                <w:sz w:val="20"/>
                <w:szCs w:val="20"/>
              </w:rPr>
              <w:t>aproximadamente</w:t>
            </w:r>
            <w:r w:rsidRPr="00F823D9">
              <w:rPr>
                <w:rFonts w:ascii="Verdana" w:hAnsi="Verdana"/>
                <w:spacing w:val="-6"/>
                <w:sz w:val="20"/>
                <w:szCs w:val="20"/>
              </w:rPr>
              <w:t xml:space="preserve"> </w:t>
            </w:r>
            <w:r w:rsidRPr="00F823D9">
              <w:rPr>
                <w:rFonts w:ascii="Verdana" w:hAnsi="Verdana"/>
                <w:sz w:val="20"/>
                <w:szCs w:val="20"/>
              </w:rPr>
              <w:t>6,0</w:t>
            </w:r>
            <w:r w:rsidRPr="00F823D9">
              <w:rPr>
                <w:rFonts w:ascii="Verdana" w:hAnsi="Verdana"/>
                <w:spacing w:val="-6"/>
                <w:sz w:val="20"/>
                <w:szCs w:val="20"/>
              </w:rPr>
              <w:t xml:space="preserve"> </w:t>
            </w:r>
            <w:r w:rsidRPr="00F823D9">
              <w:rPr>
                <w:rFonts w:ascii="Verdana" w:hAnsi="Verdana"/>
                <w:sz w:val="20"/>
                <w:szCs w:val="20"/>
              </w:rPr>
              <w:t>mm,</w:t>
            </w:r>
            <w:r w:rsidRPr="00F823D9">
              <w:rPr>
                <w:rFonts w:ascii="Verdana" w:hAnsi="Verdana"/>
                <w:spacing w:val="-6"/>
                <w:sz w:val="20"/>
                <w:szCs w:val="20"/>
              </w:rPr>
              <w:t xml:space="preserve"> </w:t>
            </w:r>
            <w:r w:rsidRPr="00F823D9">
              <w:rPr>
                <w:rFonts w:ascii="Verdana" w:hAnsi="Verdana"/>
                <w:sz w:val="20"/>
                <w:szCs w:val="20"/>
              </w:rPr>
              <w:t>incluindo</w:t>
            </w:r>
            <w:r w:rsidRPr="00F823D9">
              <w:rPr>
                <w:rFonts w:ascii="Verdana" w:hAnsi="Verdana"/>
                <w:spacing w:val="-6"/>
                <w:sz w:val="20"/>
                <w:szCs w:val="20"/>
              </w:rPr>
              <w:t xml:space="preserve"> </w:t>
            </w:r>
            <w:r w:rsidRPr="00F823D9">
              <w:rPr>
                <w:rFonts w:ascii="Verdana" w:hAnsi="Verdana"/>
                <w:sz w:val="20"/>
                <w:szCs w:val="20"/>
              </w:rPr>
              <w:t xml:space="preserve">2 </w:t>
            </w:r>
            <w:r w:rsidRPr="00F823D9">
              <w:rPr>
                <w:rFonts w:ascii="Verdana" w:hAnsi="Verdana"/>
                <w:spacing w:val="-2"/>
                <w:sz w:val="20"/>
                <w:szCs w:val="20"/>
              </w:rPr>
              <w:t>chaves</w:t>
            </w:r>
          </w:p>
        </w:tc>
        <w:tc>
          <w:tcPr>
            <w:tcW w:w="1200" w:type="dxa"/>
            <w:tcBorders>
              <w:left w:val="single" w:sz="4" w:space="0" w:color="000000"/>
              <w:bottom w:val="single" w:sz="4" w:space="0" w:color="000000"/>
            </w:tcBorders>
            <w:shd w:val="clear" w:color="auto" w:fill="auto"/>
            <w:vAlign w:val="center"/>
          </w:tcPr>
          <w:p w14:paraId="679D87A9" w14:textId="77777777" w:rsidR="00DE2E9E" w:rsidRPr="00F823D9" w:rsidRDefault="00DE2E9E">
            <w:pPr>
              <w:pStyle w:val="TableParagraph"/>
              <w:rPr>
                <w:rFonts w:ascii="Verdana" w:hAnsi="Verdana"/>
                <w:sz w:val="20"/>
                <w:szCs w:val="20"/>
              </w:rPr>
            </w:pPr>
          </w:p>
          <w:p w14:paraId="216A3F81" w14:textId="77777777" w:rsidR="00DE2E9E" w:rsidRPr="00F823D9" w:rsidRDefault="00DE2E9E">
            <w:pPr>
              <w:pStyle w:val="TableParagraph"/>
              <w:spacing w:before="157"/>
              <w:rPr>
                <w:rFonts w:ascii="Verdana" w:hAnsi="Verdana"/>
                <w:sz w:val="20"/>
                <w:szCs w:val="20"/>
              </w:rPr>
            </w:pPr>
          </w:p>
          <w:p w14:paraId="0412FAEE" w14:textId="77777777" w:rsidR="00DE2E9E" w:rsidRPr="00F823D9" w:rsidRDefault="00000000">
            <w:pPr>
              <w:pStyle w:val="TableParagraph"/>
              <w:spacing w:before="1"/>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67311F60" w14:textId="77777777" w:rsidR="00DE2E9E" w:rsidRPr="00F823D9" w:rsidRDefault="00DE2E9E">
            <w:pPr>
              <w:pStyle w:val="TableParagraph"/>
              <w:rPr>
                <w:rFonts w:ascii="Verdana" w:hAnsi="Verdana"/>
                <w:sz w:val="20"/>
                <w:szCs w:val="20"/>
              </w:rPr>
            </w:pPr>
          </w:p>
          <w:p w14:paraId="628D9870" w14:textId="77777777" w:rsidR="00DE2E9E" w:rsidRPr="00F823D9" w:rsidRDefault="00DE2E9E">
            <w:pPr>
              <w:pStyle w:val="TableParagraph"/>
              <w:spacing w:before="157"/>
              <w:rPr>
                <w:rFonts w:ascii="Verdana" w:hAnsi="Verdana"/>
                <w:sz w:val="20"/>
                <w:szCs w:val="20"/>
              </w:rPr>
            </w:pPr>
          </w:p>
          <w:p w14:paraId="6D1DF679" w14:textId="77777777" w:rsidR="00DE2E9E" w:rsidRPr="00F823D9" w:rsidRDefault="00000000">
            <w:pPr>
              <w:pStyle w:val="TableParagraph"/>
              <w:spacing w:before="1"/>
              <w:ind w:right="36"/>
              <w:jc w:val="right"/>
              <w:rPr>
                <w:rFonts w:ascii="Verdana" w:hAnsi="Verdana"/>
                <w:sz w:val="20"/>
                <w:szCs w:val="20"/>
              </w:rPr>
            </w:pPr>
            <w:r w:rsidRPr="00F823D9">
              <w:rPr>
                <w:rFonts w:ascii="Verdana" w:hAnsi="Verdana"/>
                <w:spacing w:val="-2"/>
                <w:sz w:val="20"/>
                <w:szCs w:val="20"/>
              </w:rPr>
              <w:t>50</w:t>
            </w:r>
          </w:p>
        </w:tc>
        <w:tc>
          <w:tcPr>
            <w:tcW w:w="1650" w:type="dxa"/>
            <w:tcBorders>
              <w:left w:val="single" w:sz="4" w:space="0" w:color="000000"/>
              <w:bottom w:val="single" w:sz="4" w:space="0" w:color="000000"/>
            </w:tcBorders>
            <w:shd w:val="clear" w:color="auto" w:fill="auto"/>
            <w:vAlign w:val="center"/>
          </w:tcPr>
          <w:p w14:paraId="31856E7A" w14:textId="77777777" w:rsidR="00DE2E9E" w:rsidRPr="00F823D9" w:rsidRDefault="00DE2E9E">
            <w:pPr>
              <w:pStyle w:val="TableParagraph"/>
              <w:rPr>
                <w:rFonts w:ascii="Verdana" w:hAnsi="Verdana"/>
                <w:sz w:val="20"/>
                <w:szCs w:val="20"/>
              </w:rPr>
            </w:pPr>
          </w:p>
          <w:p w14:paraId="66EC1529" w14:textId="77777777" w:rsidR="00DE2E9E" w:rsidRPr="00F823D9" w:rsidRDefault="00DE2E9E">
            <w:pPr>
              <w:pStyle w:val="TableParagraph"/>
              <w:spacing w:before="157"/>
              <w:rPr>
                <w:rFonts w:ascii="Verdana" w:hAnsi="Verdana"/>
                <w:sz w:val="20"/>
                <w:szCs w:val="20"/>
              </w:rPr>
            </w:pPr>
          </w:p>
          <w:p w14:paraId="09F4B3BE" w14:textId="77777777" w:rsidR="00DE2E9E" w:rsidRPr="00F823D9" w:rsidRDefault="00000000">
            <w:pPr>
              <w:pStyle w:val="TableParagraph"/>
              <w:spacing w:before="1"/>
              <w:ind w:right="36"/>
              <w:rPr>
                <w:rFonts w:ascii="Verdana" w:hAnsi="Verdana"/>
                <w:sz w:val="20"/>
                <w:szCs w:val="20"/>
              </w:rPr>
            </w:pPr>
            <w:r w:rsidRPr="00F823D9">
              <w:rPr>
                <w:rFonts w:ascii="Verdana" w:hAnsi="Verdana"/>
                <w:spacing w:val="-2"/>
                <w:sz w:val="20"/>
                <w:szCs w:val="20"/>
              </w:rPr>
              <w:t>R$ 29,52</w:t>
            </w:r>
          </w:p>
        </w:tc>
        <w:tc>
          <w:tcPr>
            <w:tcW w:w="1935" w:type="dxa"/>
            <w:tcBorders>
              <w:left w:val="single" w:sz="4" w:space="0" w:color="000000"/>
              <w:bottom w:val="single" w:sz="4" w:space="0" w:color="000000"/>
              <w:right w:val="single" w:sz="4" w:space="0" w:color="000000"/>
            </w:tcBorders>
            <w:shd w:val="clear" w:color="auto" w:fill="auto"/>
            <w:vAlign w:val="center"/>
          </w:tcPr>
          <w:p w14:paraId="0BA03E71" w14:textId="77777777" w:rsidR="00DE2E9E" w:rsidRPr="00F823D9" w:rsidRDefault="00DE2E9E">
            <w:pPr>
              <w:pStyle w:val="TableParagraph"/>
              <w:rPr>
                <w:rFonts w:ascii="Verdana" w:hAnsi="Verdana"/>
                <w:sz w:val="20"/>
                <w:szCs w:val="20"/>
              </w:rPr>
            </w:pPr>
          </w:p>
          <w:p w14:paraId="1D88344B" w14:textId="77777777" w:rsidR="00DE2E9E" w:rsidRPr="00F823D9" w:rsidRDefault="00DE2E9E">
            <w:pPr>
              <w:pStyle w:val="TableParagraph"/>
              <w:spacing w:before="157"/>
              <w:rPr>
                <w:rFonts w:ascii="Verdana" w:hAnsi="Verdana"/>
                <w:sz w:val="20"/>
                <w:szCs w:val="20"/>
              </w:rPr>
            </w:pPr>
          </w:p>
          <w:p w14:paraId="0D4AE06A" w14:textId="77777777" w:rsidR="00DE2E9E" w:rsidRPr="00F823D9" w:rsidRDefault="00000000">
            <w:pPr>
              <w:pStyle w:val="TableParagraph"/>
              <w:spacing w:before="1"/>
              <w:ind w:right="65"/>
              <w:rPr>
                <w:rFonts w:ascii="Verdana" w:hAnsi="Verdana"/>
                <w:sz w:val="20"/>
                <w:szCs w:val="20"/>
              </w:rPr>
            </w:pPr>
            <w:r w:rsidRPr="00F823D9">
              <w:rPr>
                <w:rFonts w:ascii="Verdana" w:hAnsi="Verdana"/>
                <w:spacing w:val="-2"/>
                <w:sz w:val="20"/>
                <w:szCs w:val="20"/>
              </w:rPr>
              <w:t>R$ 1.476,00</w:t>
            </w:r>
          </w:p>
        </w:tc>
      </w:tr>
      <w:tr w:rsidR="00F823D9" w:rsidRPr="00F823D9" w14:paraId="7EA2EE3E"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0A91AE13"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36</w:t>
            </w:r>
          </w:p>
        </w:tc>
        <w:tc>
          <w:tcPr>
            <w:tcW w:w="3230" w:type="dxa"/>
            <w:tcBorders>
              <w:left w:val="single" w:sz="4" w:space="0" w:color="000000"/>
              <w:bottom w:val="single" w:sz="4" w:space="0" w:color="000000"/>
              <w:right w:val="single" w:sz="4" w:space="0" w:color="000000"/>
            </w:tcBorders>
            <w:shd w:val="clear" w:color="auto" w:fill="auto"/>
            <w:vAlign w:val="center"/>
          </w:tcPr>
          <w:p w14:paraId="11CFCAD9"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Cadeado simples, corpo em </w:t>
            </w:r>
            <w:r w:rsidRPr="00F823D9">
              <w:rPr>
                <w:rFonts w:ascii="Verdana" w:hAnsi="Verdana"/>
                <w:spacing w:val="-2"/>
                <w:sz w:val="20"/>
                <w:szCs w:val="20"/>
              </w:rPr>
              <w:t xml:space="preserve">latão </w:t>
            </w:r>
            <w:r w:rsidRPr="00F823D9">
              <w:rPr>
                <w:rFonts w:ascii="Verdana" w:hAnsi="Verdana"/>
                <w:sz w:val="20"/>
                <w:szCs w:val="20"/>
              </w:rPr>
              <w:t>Maciço,</w:t>
            </w:r>
            <w:r w:rsidRPr="00F823D9">
              <w:rPr>
                <w:rFonts w:ascii="Verdana" w:hAnsi="Verdana"/>
                <w:spacing w:val="-7"/>
                <w:sz w:val="20"/>
                <w:szCs w:val="20"/>
              </w:rPr>
              <w:t xml:space="preserve"> </w:t>
            </w:r>
            <w:r w:rsidRPr="00F823D9">
              <w:rPr>
                <w:rFonts w:ascii="Verdana" w:hAnsi="Verdana"/>
                <w:sz w:val="20"/>
                <w:szCs w:val="20"/>
              </w:rPr>
              <w:t>com</w:t>
            </w:r>
            <w:r w:rsidRPr="00F823D9">
              <w:rPr>
                <w:rFonts w:ascii="Verdana" w:hAnsi="Verdana"/>
                <w:spacing w:val="-7"/>
                <w:sz w:val="20"/>
                <w:szCs w:val="20"/>
              </w:rPr>
              <w:t xml:space="preserve"> </w:t>
            </w:r>
            <w:r w:rsidRPr="00F823D9">
              <w:rPr>
                <w:rFonts w:ascii="Verdana" w:hAnsi="Verdana"/>
                <w:sz w:val="20"/>
                <w:szCs w:val="20"/>
              </w:rPr>
              <w:t>largura</w:t>
            </w:r>
            <w:r w:rsidRPr="00F823D9">
              <w:rPr>
                <w:rFonts w:ascii="Verdana" w:hAnsi="Verdana"/>
                <w:spacing w:val="-7"/>
                <w:sz w:val="20"/>
                <w:szCs w:val="20"/>
              </w:rPr>
              <w:t xml:space="preserve"> </w:t>
            </w:r>
            <w:r w:rsidRPr="00F823D9">
              <w:rPr>
                <w:rFonts w:ascii="Verdana" w:hAnsi="Verdana"/>
                <w:sz w:val="20"/>
                <w:szCs w:val="20"/>
              </w:rPr>
              <w:t>de</w:t>
            </w:r>
            <w:r w:rsidRPr="00F823D9">
              <w:rPr>
                <w:rFonts w:ascii="Verdana" w:hAnsi="Verdana"/>
                <w:spacing w:val="-7"/>
                <w:sz w:val="20"/>
                <w:szCs w:val="20"/>
              </w:rPr>
              <w:t xml:space="preserve"> </w:t>
            </w:r>
            <w:r w:rsidRPr="00F823D9">
              <w:rPr>
                <w:rFonts w:ascii="Verdana" w:hAnsi="Verdana"/>
                <w:sz w:val="20"/>
                <w:szCs w:val="20"/>
              </w:rPr>
              <w:t>50</w:t>
            </w:r>
            <w:r w:rsidRPr="00F823D9">
              <w:rPr>
                <w:rFonts w:ascii="Verdana" w:hAnsi="Verdana"/>
                <w:spacing w:val="-7"/>
                <w:sz w:val="20"/>
                <w:szCs w:val="20"/>
              </w:rPr>
              <w:t xml:space="preserve"> </w:t>
            </w:r>
            <w:r w:rsidRPr="00F823D9">
              <w:rPr>
                <w:rFonts w:ascii="Verdana" w:hAnsi="Verdana"/>
                <w:sz w:val="20"/>
                <w:szCs w:val="20"/>
              </w:rPr>
              <w:t>mm</w:t>
            </w:r>
            <w:r w:rsidRPr="00F823D9">
              <w:rPr>
                <w:rFonts w:ascii="Verdana" w:hAnsi="Verdana"/>
                <w:spacing w:val="-7"/>
                <w:sz w:val="20"/>
                <w:szCs w:val="20"/>
              </w:rPr>
              <w:t xml:space="preserve"> </w:t>
            </w:r>
            <w:r w:rsidRPr="00F823D9">
              <w:rPr>
                <w:rFonts w:ascii="Verdana" w:hAnsi="Verdana"/>
                <w:sz w:val="20"/>
                <w:szCs w:val="20"/>
              </w:rPr>
              <w:t xml:space="preserve">e altura de aproximadamente 40 mm haste Cementada em aço temperado com </w:t>
            </w:r>
            <w:r w:rsidRPr="00F823D9">
              <w:rPr>
                <w:rFonts w:ascii="Verdana" w:hAnsi="Verdana"/>
                <w:spacing w:val="-2"/>
                <w:sz w:val="20"/>
                <w:szCs w:val="20"/>
              </w:rPr>
              <w:t>diâmetro</w:t>
            </w:r>
          </w:p>
          <w:p w14:paraId="6BA5A64B" w14:textId="77777777" w:rsidR="00DE2E9E" w:rsidRPr="00F823D9" w:rsidRDefault="00000000">
            <w:pPr>
              <w:pStyle w:val="TableParagraph"/>
              <w:spacing w:before="36"/>
              <w:ind w:left="30"/>
              <w:rPr>
                <w:rFonts w:ascii="Verdana" w:hAnsi="Verdana"/>
                <w:sz w:val="20"/>
                <w:szCs w:val="20"/>
              </w:rPr>
            </w:pPr>
            <w:r w:rsidRPr="00F823D9">
              <w:rPr>
                <w:rFonts w:ascii="Verdana" w:hAnsi="Verdana"/>
                <w:sz w:val="20"/>
                <w:szCs w:val="20"/>
              </w:rPr>
              <w:t xml:space="preserve">De aproximadamente 8,0 mm, incluindo 2 </w:t>
            </w:r>
            <w:r w:rsidRPr="00F823D9">
              <w:rPr>
                <w:rFonts w:ascii="Verdana" w:hAnsi="Verdana"/>
                <w:spacing w:val="-2"/>
                <w:sz w:val="20"/>
                <w:szCs w:val="20"/>
              </w:rPr>
              <w:t>chaves</w:t>
            </w:r>
          </w:p>
        </w:tc>
        <w:tc>
          <w:tcPr>
            <w:tcW w:w="1200" w:type="dxa"/>
            <w:tcBorders>
              <w:left w:val="single" w:sz="4" w:space="0" w:color="000000"/>
              <w:bottom w:val="single" w:sz="4" w:space="0" w:color="000000"/>
            </w:tcBorders>
            <w:shd w:val="clear" w:color="auto" w:fill="auto"/>
            <w:vAlign w:val="center"/>
          </w:tcPr>
          <w:p w14:paraId="4CE985AE" w14:textId="77777777" w:rsidR="00DE2E9E" w:rsidRPr="00F823D9" w:rsidRDefault="00DE2E9E">
            <w:pPr>
              <w:pStyle w:val="TableParagraph"/>
              <w:rPr>
                <w:rFonts w:ascii="Verdana" w:hAnsi="Verdana"/>
                <w:sz w:val="20"/>
                <w:szCs w:val="20"/>
              </w:rPr>
            </w:pPr>
          </w:p>
          <w:p w14:paraId="35BA368F" w14:textId="77777777" w:rsidR="00DE2E9E" w:rsidRPr="00F823D9" w:rsidRDefault="00DE2E9E">
            <w:pPr>
              <w:pStyle w:val="TableParagraph"/>
              <w:spacing w:before="37"/>
              <w:rPr>
                <w:rFonts w:ascii="Verdana" w:hAnsi="Verdana"/>
                <w:sz w:val="20"/>
                <w:szCs w:val="20"/>
              </w:rPr>
            </w:pPr>
          </w:p>
          <w:p w14:paraId="43CBD754" w14:textId="77777777" w:rsidR="00DE2E9E" w:rsidRPr="00F823D9" w:rsidRDefault="00000000">
            <w:pPr>
              <w:pStyle w:val="TableParagraph"/>
              <w:spacing w:before="1"/>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7E108103" w14:textId="77777777" w:rsidR="00DE2E9E" w:rsidRPr="00F823D9" w:rsidRDefault="00DE2E9E">
            <w:pPr>
              <w:pStyle w:val="TableParagraph"/>
              <w:rPr>
                <w:rFonts w:ascii="Verdana" w:hAnsi="Verdana"/>
                <w:sz w:val="20"/>
                <w:szCs w:val="20"/>
              </w:rPr>
            </w:pPr>
          </w:p>
          <w:p w14:paraId="5A324593" w14:textId="77777777" w:rsidR="00DE2E9E" w:rsidRPr="00F823D9" w:rsidRDefault="00DE2E9E">
            <w:pPr>
              <w:pStyle w:val="TableParagraph"/>
              <w:spacing w:before="37"/>
              <w:rPr>
                <w:rFonts w:ascii="Verdana" w:hAnsi="Verdana"/>
                <w:sz w:val="20"/>
                <w:szCs w:val="20"/>
              </w:rPr>
            </w:pPr>
          </w:p>
          <w:p w14:paraId="55A41169" w14:textId="77777777" w:rsidR="00DE2E9E" w:rsidRPr="00F823D9" w:rsidRDefault="00000000">
            <w:pPr>
              <w:pStyle w:val="TableParagraph"/>
              <w:spacing w:before="1"/>
              <w:ind w:right="36"/>
              <w:jc w:val="right"/>
              <w:rPr>
                <w:rFonts w:ascii="Verdana" w:hAnsi="Verdana"/>
                <w:sz w:val="20"/>
                <w:szCs w:val="20"/>
              </w:rPr>
            </w:pPr>
            <w:r w:rsidRPr="00F823D9">
              <w:rPr>
                <w:rFonts w:ascii="Verdana" w:hAnsi="Verdana"/>
                <w:spacing w:val="-2"/>
                <w:sz w:val="20"/>
                <w:szCs w:val="20"/>
              </w:rPr>
              <w:t>50</w:t>
            </w:r>
          </w:p>
        </w:tc>
        <w:tc>
          <w:tcPr>
            <w:tcW w:w="1650" w:type="dxa"/>
            <w:tcBorders>
              <w:left w:val="single" w:sz="4" w:space="0" w:color="000000"/>
              <w:bottom w:val="single" w:sz="4" w:space="0" w:color="000000"/>
            </w:tcBorders>
            <w:shd w:val="clear" w:color="auto" w:fill="auto"/>
            <w:vAlign w:val="center"/>
          </w:tcPr>
          <w:p w14:paraId="123CD066" w14:textId="77777777" w:rsidR="00DE2E9E" w:rsidRPr="00F823D9" w:rsidRDefault="00DE2E9E">
            <w:pPr>
              <w:pStyle w:val="TableParagraph"/>
              <w:rPr>
                <w:rFonts w:ascii="Verdana" w:hAnsi="Verdana"/>
                <w:sz w:val="20"/>
                <w:szCs w:val="20"/>
              </w:rPr>
            </w:pPr>
          </w:p>
          <w:p w14:paraId="42139812" w14:textId="77777777" w:rsidR="00DE2E9E" w:rsidRPr="00F823D9" w:rsidRDefault="00DE2E9E">
            <w:pPr>
              <w:pStyle w:val="TableParagraph"/>
              <w:spacing w:before="37"/>
              <w:rPr>
                <w:rFonts w:ascii="Verdana" w:hAnsi="Verdana"/>
                <w:sz w:val="20"/>
                <w:szCs w:val="20"/>
              </w:rPr>
            </w:pPr>
          </w:p>
          <w:p w14:paraId="04BDBB2A" w14:textId="77777777" w:rsidR="00DE2E9E" w:rsidRPr="00F823D9" w:rsidRDefault="00000000">
            <w:pPr>
              <w:pStyle w:val="TableParagraph"/>
              <w:spacing w:before="1"/>
              <w:ind w:right="36"/>
              <w:rPr>
                <w:rFonts w:ascii="Verdana" w:hAnsi="Verdana"/>
                <w:sz w:val="20"/>
                <w:szCs w:val="20"/>
              </w:rPr>
            </w:pPr>
            <w:r w:rsidRPr="00F823D9">
              <w:rPr>
                <w:rFonts w:ascii="Verdana" w:hAnsi="Verdana"/>
                <w:spacing w:val="-2"/>
                <w:sz w:val="20"/>
                <w:szCs w:val="20"/>
              </w:rPr>
              <w:t>R$ 43,27</w:t>
            </w:r>
          </w:p>
        </w:tc>
        <w:tc>
          <w:tcPr>
            <w:tcW w:w="1935" w:type="dxa"/>
            <w:tcBorders>
              <w:left w:val="single" w:sz="4" w:space="0" w:color="000000"/>
              <w:bottom w:val="single" w:sz="4" w:space="0" w:color="000000"/>
              <w:right w:val="single" w:sz="4" w:space="0" w:color="000000"/>
            </w:tcBorders>
            <w:shd w:val="clear" w:color="auto" w:fill="auto"/>
            <w:vAlign w:val="center"/>
          </w:tcPr>
          <w:p w14:paraId="7DC1FED0" w14:textId="77777777" w:rsidR="00DE2E9E" w:rsidRPr="00F823D9" w:rsidRDefault="00DE2E9E">
            <w:pPr>
              <w:pStyle w:val="TableParagraph"/>
              <w:rPr>
                <w:rFonts w:ascii="Verdana" w:hAnsi="Verdana"/>
                <w:sz w:val="20"/>
                <w:szCs w:val="20"/>
              </w:rPr>
            </w:pPr>
          </w:p>
          <w:p w14:paraId="1659797C" w14:textId="77777777" w:rsidR="00DE2E9E" w:rsidRPr="00F823D9" w:rsidRDefault="00DE2E9E">
            <w:pPr>
              <w:pStyle w:val="TableParagraph"/>
              <w:spacing w:before="37"/>
              <w:rPr>
                <w:rFonts w:ascii="Verdana" w:hAnsi="Verdana"/>
                <w:sz w:val="20"/>
                <w:szCs w:val="20"/>
              </w:rPr>
            </w:pPr>
          </w:p>
          <w:p w14:paraId="019650B5" w14:textId="77777777" w:rsidR="00DE2E9E" w:rsidRPr="00F823D9" w:rsidRDefault="00000000">
            <w:pPr>
              <w:pStyle w:val="TableParagraph"/>
              <w:spacing w:before="1"/>
              <w:ind w:right="65"/>
              <w:rPr>
                <w:rFonts w:ascii="Verdana" w:hAnsi="Verdana"/>
                <w:sz w:val="20"/>
                <w:szCs w:val="20"/>
              </w:rPr>
            </w:pPr>
            <w:r w:rsidRPr="00F823D9">
              <w:rPr>
                <w:rFonts w:ascii="Verdana" w:hAnsi="Verdana"/>
                <w:spacing w:val="-2"/>
                <w:sz w:val="20"/>
                <w:szCs w:val="20"/>
              </w:rPr>
              <w:t>R$ 2.163,50</w:t>
            </w:r>
          </w:p>
        </w:tc>
      </w:tr>
      <w:tr w:rsidR="00F823D9" w:rsidRPr="00F823D9" w14:paraId="01D6D472"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4B9AAD18"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37</w:t>
            </w:r>
          </w:p>
        </w:tc>
        <w:tc>
          <w:tcPr>
            <w:tcW w:w="3230" w:type="dxa"/>
            <w:tcBorders>
              <w:left w:val="single" w:sz="4" w:space="0" w:color="000000"/>
              <w:bottom w:val="single" w:sz="4" w:space="0" w:color="000000"/>
              <w:right w:val="single" w:sz="4" w:space="0" w:color="000000"/>
            </w:tcBorders>
            <w:shd w:val="clear" w:color="auto" w:fill="auto"/>
            <w:vAlign w:val="center"/>
          </w:tcPr>
          <w:p w14:paraId="07EF5EBE"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Dobradiça em aço/ferro, 3 1/2" x</w:t>
            </w:r>
            <w:r w:rsidRPr="00F823D9">
              <w:rPr>
                <w:rFonts w:ascii="Verdana" w:hAnsi="Verdana"/>
                <w:spacing w:val="44"/>
                <w:sz w:val="20"/>
                <w:szCs w:val="20"/>
              </w:rPr>
              <w:t xml:space="preserve"> </w:t>
            </w:r>
            <w:r w:rsidRPr="00F823D9">
              <w:rPr>
                <w:rFonts w:ascii="Verdana" w:hAnsi="Verdana"/>
                <w:spacing w:val="-5"/>
                <w:sz w:val="20"/>
                <w:szCs w:val="20"/>
              </w:rPr>
              <w:t xml:space="preserve">3", </w:t>
            </w:r>
            <w:r w:rsidRPr="00F823D9">
              <w:rPr>
                <w:rFonts w:ascii="Verdana" w:hAnsi="Verdana"/>
                <w:sz w:val="20"/>
                <w:szCs w:val="20"/>
              </w:rPr>
              <w:t>E= 1,9</w:t>
            </w:r>
            <w:r w:rsidRPr="00F823D9">
              <w:rPr>
                <w:rFonts w:ascii="Verdana" w:hAnsi="Verdana"/>
                <w:spacing w:val="44"/>
                <w:sz w:val="20"/>
                <w:szCs w:val="20"/>
              </w:rPr>
              <w:t xml:space="preserve"> </w:t>
            </w:r>
            <w:r w:rsidRPr="00F823D9">
              <w:rPr>
                <w:rFonts w:ascii="Verdana" w:hAnsi="Verdana"/>
                <w:sz w:val="20"/>
                <w:szCs w:val="20"/>
              </w:rPr>
              <w:t>a 2 mm, com anel,</w:t>
            </w:r>
            <w:r w:rsidRPr="00F823D9">
              <w:rPr>
                <w:rFonts w:ascii="Verdana" w:hAnsi="Verdana"/>
                <w:spacing w:val="44"/>
                <w:sz w:val="20"/>
                <w:szCs w:val="20"/>
              </w:rPr>
              <w:t xml:space="preserve"> </w:t>
            </w:r>
            <w:r w:rsidRPr="00F823D9">
              <w:rPr>
                <w:rFonts w:ascii="Verdana" w:hAnsi="Verdana"/>
                <w:sz w:val="20"/>
                <w:szCs w:val="20"/>
              </w:rPr>
              <w:t xml:space="preserve">cromado </w:t>
            </w:r>
            <w:r w:rsidRPr="00F823D9">
              <w:rPr>
                <w:rFonts w:ascii="Verdana" w:hAnsi="Verdana"/>
                <w:spacing w:val="-5"/>
                <w:sz w:val="20"/>
                <w:szCs w:val="20"/>
              </w:rPr>
              <w:t xml:space="preserve">ou </w:t>
            </w:r>
            <w:r w:rsidRPr="00F823D9">
              <w:rPr>
                <w:rFonts w:ascii="Verdana" w:hAnsi="Verdana"/>
                <w:sz w:val="20"/>
                <w:szCs w:val="20"/>
              </w:rPr>
              <w:t xml:space="preserve">Zincado, tampa bola com </w:t>
            </w:r>
            <w:r w:rsidRPr="00F823D9">
              <w:rPr>
                <w:rFonts w:ascii="Verdana" w:hAnsi="Verdana"/>
                <w:spacing w:val="-2"/>
                <w:sz w:val="20"/>
                <w:szCs w:val="20"/>
              </w:rPr>
              <w:t>parafusos</w:t>
            </w:r>
          </w:p>
        </w:tc>
        <w:tc>
          <w:tcPr>
            <w:tcW w:w="1200" w:type="dxa"/>
            <w:tcBorders>
              <w:left w:val="single" w:sz="4" w:space="0" w:color="000000"/>
              <w:bottom w:val="single" w:sz="4" w:space="0" w:color="000000"/>
            </w:tcBorders>
            <w:shd w:val="clear" w:color="auto" w:fill="auto"/>
            <w:vAlign w:val="center"/>
          </w:tcPr>
          <w:p w14:paraId="05125D84" w14:textId="77777777" w:rsidR="00DE2E9E" w:rsidRPr="00F823D9" w:rsidRDefault="00000000">
            <w:pPr>
              <w:pStyle w:val="TableParagraph"/>
              <w:spacing w:before="183"/>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2C9A572A" w14:textId="77777777" w:rsidR="00DE2E9E" w:rsidRPr="00F823D9" w:rsidRDefault="00000000">
            <w:pPr>
              <w:pStyle w:val="TableParagraph"/>
              <w:spacing w:before="183"/>
              <w:ind w:right="47"/>
              <w:jc w:val="right"/>
              <w:rPr>
                <w:rFonts w:ascii="Verdana" w:hAnsi="Verdana"/>
                <w:sz w:val="20"/>
                <w:szCs w:val="20"/>
              </w:rPr>
            </w:pPr>
            <w:r w:rsidRPr="00F823D9">
              <w:rPr>
                <w:rFonts w:ascii="Verdana" w:hAnsi="Verdana"/>
                <w:spacing w:val="-2"/>
                <w:sz w:val="20"/>
                <w:szCs w:val="20"/>
              </w:rPr>
              <w:t>300</w:t>
            </w:r>
          </w:p>
        </w:tc>
        <w:tc>
          <w:tcPr>
            <w:tcW w:w="1650" w:type="dxa"/>
            <w:tcBorders>
              <w:left w:val="single" w:sz="4" w:space="0" w:color="000000"/>
              <w:bottom w:val="single" w:sz="4" w:space="0" w:color="000000"/>
            </w:tcBorders>
            <w:shd w:val="clear" w:color="auto" w:fill="auto"/>
            <w:vAlign w:val="center"/>
          </w:tcPr>
          <w:p w14:paraId="380EA14D" w14:textId="77777777" w:rsidR="00DE2E9E" w:rsidRPr="00F823D9" w:rsidRDefault="00000000">
            <w:pPr>
              <w:pStyle w:val="TableParagraph"/>
              <w:spacing w:before="183"/>
              <w:ind w:right="36"/>
              <w:rPr>
                <w:rFonts w:ascii="Verdana" w:hAnsi="Verdana"/>
                <w:sz w:val="20"/>
                <w:szCs w:val="20"/>
              </w:rPr>
            </w:pPr>
            <w:r w:rsidRPr="00F823D9">
              <w:rPr>
                <w:rFonts w:ascii="Verdana" w:hAnsi="Verdana"/>
                <w:spacing w:val="-2"/>
                <w:sz w:val="20"/>
                <w:szCs w:val="20"/>
              </w:rPr>
              <w:t>R$ 37,51</w:t>
            </w:r>
          </w:p>
        </w:tc>
        <w:tc>
          <w:tcPr>
            <w:tcW w:w="1935" w:type="dxa"/>
            <w:tcBorders>
              <w:left w:val="single" w:sz="4" w:space="0" w:color="000000"/>
              <w:bottom w:val="single" w:sz="4" w:space="0" w:color="000000"/>
              <w:right w:val="single" w:sz="4" w:space="0" w:color="000000"/>
            </w:tcBorders>
            <w:shd w:val="clear" w:color="auto" w:fill="auto"/>
            <w:vAlign w:val="center"/>
          </w:tcPr>
          <w:p w14:paraId="244EE5E9" w14:textId="77777777" w:rsidR="00DE2E9E" w:rsidRPr="00F823D9" w:rsidRDefault="00000000">
            <w:pPr>
              <w:pStyle w:val="TableParagraph"/>
              <w:spacing w:before="183"/>
              <w:ind w:right="76"/>
              <w:rPr>
                <w:rFonts w:ascii="Verdana" w:hAnsi="Verdana"/>
                <w:sz w:val="20"/>
                <w:szCs w:val="20"/>
              </w:rPr>
            </w:pPr>
            <w:r w:rsidRPr="00F823D9">
              <w:rPr>
                <w:rFonts w:ascii="Verdana" w:hAnsi="Verdana"/>
                <w:spacing w:val="-2"/>
                <w:sz w:val="20"/>
                <w:szCs w:val="20"/>
              </w:rPr>
              <w:t>R$ 11.253,00</w:t>
            </w:r>
          </w:p>
        </w:tc>
      </w:tr>
      <w:tr w:rsidR="00F823D9" w:rsidRPr="00F823D9" w14:paraId="1E5D014B"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9A0C0C1"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38</w:t>
            </w:r>
          </w:p>
        </w:tc>
        <w:tc>
          <w:tcPr>
            <w:tcW w:w="3230" w:type="dxa"/>
            <w:tcBorders>
              <w:left w:val="single" w:sz="4" w:space="0" w:color="000000"/>
              <w:bottom w:val="single" w:sz="4" w:space="0" w:color="000000"/>
              <w:right w:val="single" w:sz="4" w:space="0" w:color="000000"/>
            </w:tcBorders>
            <w:shd w:val="clear" w:color="auto" w:fill="auto"/>
            <w:vAlign w:val="center"/>
          </w:tcPr>
          <w:p w14:paraId="170F6D75"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Corrente de elo curto </w:t>
            </w:r>
            <w:r w:rsidRPr="00F823D9">
              <w:rPr>
                <w:rFonts w:ascii="Verdana" w:hAnsi="Verdana"/>
                <w:spacing w:val="-2"/>
                <w:sz w:val="20"/>
                <w:szCs w:val="20"/>
              </w:rPr>
              <w:t xml:space="preserve">comum, </w:t>
            </w:r>
            <w:r w:rsidRPr="00F823D9">
              <w:rPr>
                <w:rFonts w:ascii="Verdana" w:hAnsi="Verdana"/>
                <w:sz w:val="20"/>
                <w:szCs w:val="20"/>
              </w:rPr>
              <w:t>Soldada,</w:t>
            </w:r>
            <w:r w:rsidRPr="00F823D9">
              <w:rPr>
                <w:rFonts w:ascii="Verdana" w:hAnsi="Verdana"/>
                <w:spacing w:val="-12"/>
                <w:sz w:val="20"/>
                <w:szCs w:val="20"/>
              </w:rPr>
              <w:t xml:space="preserve"> </w:t>
            </w:r>
            <w:r w:rsidRPr="00F823D9">
              <w:rPr>
                <w:rFonts w:ascii="Verdana" w:hAnsi="Verdana"/>
                <w:sz w:val="20"/>
                <w:szCs w:val="20"/>
              </w:rPr>
              <w:t>galvanizada,</w:t>
            </w:r>
            <w:r w:rsidRPr="00F823D9">
              <w:rPr>
                <w:rFonts w:ascii="Verdana" w:hAnsi="Verdana"/>
                <w:spacing w:val="-11"/>
                <w:sz w:val="20"/>
                <w:szCs w:val="20"/>
              </w:rPr>
              <w:t xml:space="preserve"> </w:t>
            </w:r>
            <w:r w:rsidRPr="00F823D9">
              <w:rPr>
                <w:rFonts w:ascii="Verdana" w:hAnsi="Verdana"/>
                <w:sz w:val="20"/>
                <w:szCs w:val="20"/>
              </w:rPr>
              <w:t>espessura do elo = 1/2" (12,5 mm)</w:t>
            </w:r>
          </w:p>
        </w:tc>
        <w:tc>
          <w:tcPr>
            <w:tcW w:w="1200" w:type="dxa"/>
            <w:tcBorders>
              <w:left w:val="single" w:sz="4" w:space="0" w:color="000000"/>
              <w:bottom w:val="single" w:sz="4" w:space="0" w:color="000000"/>
            </w:tcBorders>
            <w:shd w:val="clear" w:color="auto" w:fill="auto"/>
            <w:vAlign w:val="center"/>
          </w:tcPr>
          <w:p w14:paraId="45E6D49B" w14:textId="77777777" w:rsidR="00DE2E9E" w:rsidRPr="00F823D9" w:rsidRDefault="00DE2E9E">
            <w:pPr>
              <w:pStyle w:val="TableParagraph"/>
              <w:spacing w:before="1"/>
              <w:rPr>
                <w:rFonts w:ascii="Verdana" w:hAnsi="Verdana"/>
                <w:sz w:val="20"/>
                <w:szCs w:val="20"/>
              </w:rPr>
            </w:pPr>
          </w:p>
          <w:p w14:paraId="43771381" w14:textId="77777777" w:rsidR="00DE2E9E" w:rsidRPr="00F823D9" w:rsidRDefault="00000000">
            <w:pPr>
              <w:pStyle w:val="TableParagraph"/>
              <w:spacing w:before="1"/>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4A34037F" w14:textId="77777777" w:rsidR="00DE2E9E" w:rsidRPr="00F823D9" w:rsidRDefault="00DE2E9E">
            <w:pPr>
              <w:pStyle w:val="TableParagraph"/>
              <w:spacing w:before="1"/>
              <w:rPr>
                <w:rFonts w:ascii="Verdana" w:hAnsi="Verdana"/>
                <w:sz w:val="20"/>
                <w:szCs w:val="20"/>
              </w:rPr>
            </w:pPr>
          </w:p>
          <w:p w14:paraId="4876EB7D" w14:textId="77777777" w:rsidR="00DE2E9E" w:rsidRPr="00F823D9" w:rsidRDefault="00000000">
            <w:pPr>
              <w:pStyle w:val="TableParagraph"/>
              <w:spacing w:before="1"/>
              <w:ind w:right="47"/>
              <w:jc w:val="right"/>
              <w:rPr>
                <w:rFonts w:ascii="Verdana" w:hAnsi="Verdana"/>
                <w:sz w:val="20"/>
                <w:szCs w:val="20"/>
              </w:rPr>
            </w:pPr>
            <w:r w:rsidRPr="00F823D9">
              <w:rPr>
                <w:rFonts w:ascii="Verdana" w:hAnsi="Verdana"/>
                <w:spacing w:val="-2"/>
                <w:sz w:val="20"/>
                <w:szCs w:val="20"/>
              </w:rPr>
              <w:t>100</w:t>
            </w:r>
          </w:p>
        </w:tc>
        <w:tc>
          <w:tcPr>
            <w:tcW w:w="1650" w:type="dxa"/>
            <w:tcBorders>
              <w:left w:val="single" w:sz="4" w:space="0" w:color="000000"/>
              <w:bottom w:val="single" w:sz="4" w:space="0" w:color="000000"/>
            </w:tcBorders>
            <w:shd w:val="clear" w:color="auto" w:fill="auto"/>
            <w:vAlign w:val="center"/>
          </w:tcPr>
          <w:p w14:paraId="1534F7C6" w14:textId="77777777" w:rsidR="00DE2E9E" w:rsidRPr="00F823D9" w:rsidRDefault="00DE2E9E">
            <w:pPr>
              <w:pStyle w:val="TableParagraph"/>
              <w:spacing w:before="1"/>
              <w:rPr>
                <w:rFonts w:ascii="Verdana" w:hAnsi="Verdana"/>
                <w:sz w:val="20"/>
                <w:szCs w:val="20"/>
              </w:rPr>
            </w:pPr>
          </w:p>
          <w:p w14:paraId="2C1226D8" w14:textId="77777777" w:rsidR="00DE2E9E" w:rsidRPr="00F823D9" w:rsidRDefault="00000000">
            <w:pPr>
              <w:pStyle w:val="TableParagraph"/>
              <w:spacing w:before="1"/>
              <w:ind w:right="36"/>
              <w:rPr>
                <w:rFonts w:ascii="Verdana" w:hAnsi="Verdana"/>
                <w:sz w:val="20"/>
                <w:szCs w:val="20"/>
              </w:rPr>
            </w:pPr>
            <w:r w:rsidRPr="00F823D9">
              <w:rPr>
                <w:rFonts w:ascii="Verdana" w:hAnsi="Verdana"/>
                <w:spacing w:val="-2"/>
                <w:sz w:val="20"/>
                <w:szCs w:val="20"/>
              </w:rPr>
              <w:t>R$ 32,23</w:t>
            </w:r>
          </w:p>
        </w:tc>
        <w:tc>
          <w:tcPr>
            <w:tcW w:w="1935" w:type="dxa"/>
            <w:tcBorders>
              <w:left w:val="single" w:sz="4" w:space="0" w:color="000000"/>
              <w:bottom w:val="single" w:sz="4" w:space="0" w:color="000000"/>
              <w:right w:val="single" w:sz="4" w:space="0" w:color="000000"/>
            </w:tcBorders>
            <w:shd w:val="clear" w:color="auto" w:fill="auto"/>
            <w:vAlign w:val="center"/>
          </w:tcPr>
          <w:p w14:paraId="4F6903FC" w14:textId="77777777" w:rsidR="00DE2E9E" w:rsidRPr="00F823D9" w:rsidRDefault="00DE2E9E">
            <w:pPr>
              <w:pStyle w:val="TableParagraph"/>
              <w:spacing w:before="1"/>
              <w:rPr>
                <w:rFonts w:ascii="Verdana" w:hAnsi="Verdana"/>
                <w:sz w:val="20"/>
                <w:szCs w:val="20"/>
              </w:rPr>
            </w:pPr>
          </w:p>
          <w:p w14:paraId="0ACABA62" w14:textId="77777777" w:rsidR="00DE2E9E" w:rsidRPr="00F823D9" w:rsidRDefault="00000000">
            <w:pPr>
              <w:pStyle w:val="TableParagraph"/>
              <w:spacing w:before="1"/>
              <w:ind w:right="65"/>
              <w:rPr>
                <w:rFonts w:ascii="Verdana" w:hAnsi="Verdana"/>
                <w:sz w:val="20"/>
                <w:szCs w:val="20"/>
              </w:rPr>
            </w:pPr>
            <w:r w:rsidRPr="00F823D9">
              <w:rPr>
                <w:rFonts w:ascii="Verdana" w:hAnsi="Verdana"/>
                <w:spacing w:val="-2"/>
                <w:sz w:val="20"/>
                <w:szCs w:val="20"/>
              </w:rPr>
              <w:t>R$ 3.223,00</w:t>
            </w:r>
          </w:p>
        </w:tc>
      </w:tr>
      <w:tr w:rsidR="00F823D9" w:rsidRPr="00F823D9" w14:paraId="102C8E84"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71075CDB"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39</w:t>
            </w:r>
          </w:p>
        </w:tc>
        <w:tc>
          <w:tcPr>
            <w:tcW w:w="3230" w:type="dxa"/>
            <w:tcBorders>
              <w:left w:val="single" w:sz="4" w:space="0" w:color="000000"/>
              <w:bottom w:val="single" w:sz="4" w:space="0" w:color="000000"/>
              <w:right w:val="single" w:sz="4" w:space="0" w:color="000000"/>
            </w:tcBorders>
            <w:shd w:val="clear" w:color="auto" w:fill="auto"/>
            <w:vAlign w:val="center"/>
          </w:tcPr>
          <w:p w14:paraId="428229C1" w14:textId="77777777" w:rsidR="00DE2E9E" w:rsidRPr="00F823D9" w:rsidRDefault="00000000">
            <w:pPr>
              <w:pStyle w:val="TableParagraph"/>
              <w:spacing w:before="43"/>
              <w:ind w:left="30"/>
              <w:rPr>
                <w:rFonts w:ascii="Verdana" w:hAnsi="Verdana"/>
                <w:sz w:val="20"/>
                <w:szCs w:val="20"/>
              </w:rPr>
            </w:pPr>
            <w:r w:rsidRPr="00F823D9">
              <w:rPr>
                <w:rFonts w:ascii="Verdana" w:hAnsi="Verdana"/>
                <w:sz w:val="20"/>
                <w:szCs w:val="20"/>
              </w:rPr>
              <w:t xml:space="preserve">Bloco cerâmico de vedação </w:t>
            </w:r>
            <w:r w:rsidRPr="00F823D9">
              <w:rPr>
                <w:rFonts w:ascii="Verdana" w:hAnsi="Verdana"/>
                <w:spacing w:val="-5"/>
                <w:sz w:val="20"/>
                <w:szCs w:val="20"/>
              </w:rPr>
              <w:t xml:space="preserve">com </w:t>
            </w:r>
            <w:r w:rsidRPr="00F823D9">
              <w:rPr>
                <w:rFonts w:ascii="Verdana" w:hAnsi="Verdana"/>
                <w:sz w:val="20"/>
                <w:szCs w:val="20"/>
              </w:rPr>
              <w:t xml:space="preserve">Furos na vertical, 9 x 19 </w:t>
            </w:r>
            <w:r w:rsidRPr="00F823D9">
              <w:rPr>
                <w:rFonts w:ascii="Verdana" w:hAnsi="Verdana"/>
                <w:sz w:val="20"/>
                <w:szCs w:val="20"/>
              </w:rPr>
              <w:lastRenderedPageBreak/>
              <w:t xml:space="preserve">x 39 cm – </w:t>
            </w:r>
            <w:r w:rsidRPr="00F823D9">
              <w:rPr>
                <w:rFonts w:ascii="Verdana" w:hAnsi="Verdana"/>
                <w:spacing w:val="-5"/>
                <w:sz w:val="20"/>
                <w:szCs w:val="20"/>
              </w:rPr>
              <w:t xml:space="preserve">4,5 Mpa (nbr 15270)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1688B60B" w14:textId="77777777" w:rsidR="00DE2E9E" w:rsidRPr="00F823D9" w:rsidRDefault="00000000">
            <w:pPr>
              <w:pStyle w:val="TableParagraph"/>
              <w:spacing w:before="43"/>
              <w:ind w:left="11" w:right="42"/>
              <w:jc w:val="center"/>
              <w:rPr>
                <w:rFonts w:ascii="Verdana" w:hAnsi="Verdana"/>
                <w:sz w:val="20"/>
                <w:szCs w:val="20"/>
              </w:rPr>
            </w:pPr>
            <w:r w:rsidRPr="00F823D9">
              <w:rPr>
                <w:rFonts w:ascii="Verdana" w:hAnsi="Verdana"/>
                <w:spacing w:val="-5"/>
                <w:sz w:val="20"/>
                <w:szCs w:val="20"/>
              </w:rPr>
              <w:lastRenderedPageBreak/>
              <w:t>UND</w:t>
            </w:r>
          </w:p>
        </w:tc>
        <w:tc>
          <w:tcPr>
            <w:tcW w:w="1125" w:type="dxa"/>
            <w:tcBorders>
              <w:left w:val="single" w:sz="4" w:space="0" w:color="000000"/>
              <w:bottom w:val="single" w:sz="4" w:space="0" w:color="000000"/>
            </w:tcBorders>
            <w:shd w:val="clear" w:color="auto" w:fill="auto"/>
            <w:vAlign w:val="center"/>
          </w:tcPr>
          <w:p w14:paraId="15BC912D" w14:textId="77777777" w:rsidR="00DE2E9E" w:rsidRPr="00F823D9" w:rsidRDefault="00000000">
            <w:pPr>
              <w:pStyle w:val="TableParagraph"/>
              <w:spacing w:before="43"/>
              <w:ind w:right="42"/>
              <w:jc w:val="right"/>
              <w:rPr>
                <w:rFonts w:ascii="Verdana" w:hAnsi="Verdana"/>
                <w:sz w:val="20"/>
                <w:szCs w:val="20"/>
              </w:rPr>
            </w:pPr>
            <w:r w:rsidRPr="00F823D9">
              <w:rPr>
                <w:rFonts w:ascii="Verdana" w:hAnsi="Verdana"/>
                <w:spacing w:val="-2"/>
                <w:sz w:val="20"/>
                <w:szCs w:val="20"/>
              </w:rPr>
              <w:t>15.000</w:t>
            </w:r>
          </w:p>
        </w:tc>
        <w:tc>
          <w:tcPr>
            <w:tcW w:w="1650" w:type="dxa"/>
            <w:tcBorders>
              <w:left w:val="single" w:sz="4" w:space="0" w:color="000000"/>
              <w:bottom w:val="single" w:sz="4" w:space="0" w:color="000000"/>
            </w:tcBorders>
            <w:shd w:val="clear" w:color="auto" w:fill="auto"/>
            <w:vAlign w:val="center"/>
          </w:tcPr>
          <w:p w14:paraId="7E1A2244" w14:textId="77777777" w:rsidR="00DE2E9E" w:rsidRPr="00F823D9" w:rsidRDefault="00000000">
            <w:pPr>
              <w:pStyle w:val="TableParagraph"/>
              <w:spacing w:before="43"/>
              <w:ind w:right="25"/>
              <w:rPr>
                <w:rFonts w:ascii="Verdana" w:hAnsi="Verdana"/>
                <w:sz w:val="20"/>
                <w:szCs w:val="20"/>
              </w:rPr>
            </w:pPr>
            <w:r w:rsidRPr="00F823D9">
              <w:rPr>
                <w:rFonts w:ascii="Verdana" w:hAnsi="Verdana"/>
                <w:spacing w:val="-2"/>
                <w:sz w:val="20"/>
                <w:szCs w:val="20"/>
              </w:rPr>
              <w:t>R$ 1,53</w:t>
            </w:r>
          </w:p>
        </w:tc>
        <w:tc>
          <w:tcPr>
            <w:tcW w:w="1935" w:type="dxa"/>
            <w:tcBorders>
              <w:left w:val="single" w:sz="4" w:space="0" w:color="000000"/>
              <w:bottom w:val="single" w:sz="4" w:space="0" w:color="000000"/>
              <w:right w:val="single" w:sz="4" w:space="0" w:color="000000"/>
            </w:tcBorders>
            <w:shd w:val="clear" w:color="auto" w:fill="auto"/>
            <w:vAlign w:val="center"/>
          </w:tcPr>
          <w:p w14:paraId="4BA19060" w14:textId="77777777" w:rsidR="00DE2E9E" w:rsidRPr="00F823D9" w:rsidRDefault="00000000">
            <w:pPr>
              <w:pStyle w:val="TableParagraph"/>
              <w:spacing w:before="43"/>
              <w:ind w:right="76"/>
              <w:rPr>
                <w:rFonts w:ascii="Verdana" w:hAnsi="Verdana"/>
                <w:sz w:val="20"/>
                <w:szCs w:val="20"/>
              </w:rPr>
            </w:pPr>
            <w:r w:rsidRPr="00F823D9">
              <w:rPr>
                <w:rFonts w:ascii="Verdana" w:hAnsi="Verdana"/>
                <w:spacing w:val="-2"/>
                <w:sz w:val="20"/>
                <w:szCs w:val="20"/>
              </w:rPr>
              <w:t>R$ 22.950,00</w:t>
            </w:r>
          </w:p>
        </w:tc>
      </w:tr>
      <w:tr w:rsidR="00F823D9" w:rsidRPr="00F823D9" w14:paraId="51C777E0"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1864170D"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40</w:t>
            </w:r>
          </w:p>
        </w:tc>
        <w:tc>
          <w:tcPr>
            <w:tcW w:w="3230" w:type="dxa"/>
            <w:tcBorders>
              <w:left w:val="single" w:sz="4" w:space="0" w:color="000000"/>
              <w:bottom w:val="single" w:sz="4" w:space="0" w:color="000000"/>
              <w:right w:val="single" w:sz="4" w:space="0" w:color="000000"/>
            </w:tcBorders>
            <w:shd w:val="clear" w:color="auto" w:fill="auto"/>
            <w:vAlign w:val="center"/>
          </w:tcPr>
          <w:p w14:paraId="52D510EF"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Bloco cerâmico vazado </w:t>
            </w:r>
            <w:r w:rsidRPr="00F823D9">
              <w:rPr>
                <w:rFonts w:ascii="Verdana" w:hAnsi="Verdana"/>
                <w:spacing w:val="-4"/>
                <w:sz w:val="20"/>
                <w:szCs w:val="20"/>
              </w:rPr>
              <w:t xml:space="preserve">para </w:t>
            </w:r>
            <w:r w:rsidRPr="00F823D9">
              <w:rPr>
                <w:rFonts w:ascii="Verdana" w:hAnsi="Verdana"/>
                <w:sz w:val="20"/>
                <w:szCs w:val="20"/>
              </w:rPr>
              <w:t xml:space="preserve">Alvenaria de vedação, de 9 x 19 x </w:t>
            </w:r>
            <w:r w:rsidRPr="00F823D9">
              <w:rPr>
                <w:rFonts w:ascii="Verdana" w:hAnsi="Verdana"/>
                <w:spacing w:val="-5"/>
                <w:sz w:val="20"/>
                <w:szCs w:val="20"/>
              </w:rPr>
              <w:t xml:space="preserve">19 </w:t>
            </w:r>
            <w:r w:rsidRPr="00F823D9">
              <w:rPr>
                <w:rFonts w:ascii="Verdana" w:hAnsi="Verdana"/>
                <w:sz w:val="20"/>
                <w:szCs w:val="20"/>
              </w:rPr>
              <w:t xml:space="preserve">Cm (l x a x c)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52F7780A" w14:textId="77777777" w:rsidR="00DE2E9E" w:rsidRPr="00F823D9" w:rsidRDefault="00DE2E9E">
            <w:pPr>
              <w:pStyle w:val="TableParagraph"/>
              <w:spacing w:before="1"/>
              <w:rPr>
                <w:rFonts w:ascii="Verdana" w:hAnsi="Verdana"/>
                <w:sz w:val="20"/>
                <w:szCs w:val="20"/>
              </w:rPr>
            </w:pPr>
          </w:p>
          <w:p w14:paraId="7AC501F4" w14:textId="77777777" w:rsidR="00DE2E9E" w:rsidRPr="00F823D9" w:rsidRDefault="00000000">
            <w:pPr>
              <w:pStyle w:val="TableParagraph"/>
              <w:spacing w:before="1"/>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72E8E42D" w14:textId="77777777" w:rsidR="00DE2E9E" w:rsidRPr="00F823D9" w:rsidRDefault="00000000">
            <w:pPr>
              <w:pStyle w:val="TableParagraph"/>
              <w:spacing w:before="86"/>
              <w:ind w:right="42"/>
              <w:jc w:val="right"/>
              <w:rPr>
                <w:rFonts w:ascii="Verdana" w:hAnsi="Verdana"/>
                <w:sz w:val="20"/>
                <w:szCs w:val="20"/>
              </w:rPr>
            </w:pPr>
            <w:r w:rsidRPr="00F823D9">
              <w:rPr>
                <w:rFonts w:ascii="Verdana" w:hAnsi="Verdana"/>
                <w:spacing w:val="-2"/>
                <w:sz w:val="20"/>
                <w:szCs w:val="20"/>
              </w:rPr>
              <w:t>10.000</w:t>
            </w:r>
          </w:p>
        </w:tc>
        <w:tc>
          <w:tcPr>
            <w:tcW w:w="1650" w:type="dxa"/>
            <w:tcBorders>
              <w:left w:val="single" w:sz="4" w:space="0" w:color="000000"/>
              <w:bottom w:val="single" w:sz="4" w:space="0" w:color="000000"/>
            </w:tcBorders>
            <w:shd w:val="clear" w:color="auto" w:fill="auto"/>
            <w:vAlign w:val="center"/>
          </w:tcPr>
          <w:p w14:paraId="6B8679F9" w14:textId="77777777" w:rsidR="00DE2E9E" w:rsidRPr="00F823D9" w:rsidRDefault="00DE2E9E">
            <w:pPr>
              <w:pStyle w:val="TableParagraph"/>
              <w:spacing w:before="1"/>
              <w:rPr>
                <w:rFonts w:ascii="Verdana" w:hAnsi="Verdana"/>
                <w:sz w:val="20"/>
                <w:szCs w:val="20"/>
              </w:rPr>
            </w:pPr>
          </w:p>
          <w:p w14:paraId="21022764" w14:textId="77777777" w:rsidR="00DE2E9E" w:rsidRPr="00F823D9" w:rsidRDefault="00000000">
            <w:pPr>
              <w:pStyle w:val="TableParagraph"/>
              <w:spacing w:before="1"/>
              <w:ind w:right="25"/>
              <w:rPr>
                <w:rFonts w:ascii="Verdana" w:hAnsi="Verdana"/>
                <w:sz w:val="20"/>
                <w:szCs w:val="20"/>
              </w:rPr>
            </w:pPr>
            <w:r w:rsidRPr="00F823D9">
              <w:rPr>
                <w:rFonts w:ascii="Verdana" w:hAnsi="Verdana"/>
                <w:spacing w:val="-2"/>
                <w:sz w:val="20"/>
                <w:szCs w:val="20"/>
              </w:rPr>
              <w:t>R$ 0,60</w:t>
            </w:r>
          </w:p>
        </w:tc>
        <w:tc>
          <w:tcPr>
            <w:tcW w:w="1935" w:type="dxa"/>
            <w:tcBorders>
              <w:left w:val="single" w:sz="4" w:space="0" w:color="000000"/>
              <w:bottom w:val="single" w:sz="4" w:space="0" w:color="000000"/>
              <w:right w:val="single" w:sz="4" w:space="0" w:color="000000"/>
            </w:tcBorders>
            <w:shd w:val="clear" w:color="auto" w:fill="auto"/>
            <w:vAlign w:val="center"/>
          </w:tcPr>
          <w:p w14:paraId="6AADEA63" w14:textId="77777777" w:rsidR="00DE2E9E" w:rsidRPr="00F823D9" w:rsidRDefault="00DE2E9E">
            <w:pPr>
              <w:pStyle w:val="TableParagraph"/>
              <w:spacing w:before="1"/>
              <w:rPr>
                <w:rFonts w:ascii="Verdana" w:hAnsi="Verdana"/>
                <w:sz w:val="20"/>
                <w:szCs w:val="20"/>
              </w:rPr>
            </w:pPr>
          </w:p>
          <w:p w14:paraId="2D05C79C" w14:textId="77777777" w:rsidR="00DE2E9E" w:rsidRPr="00F823D9" w:rsidRDefault="00000000">
            <w:pPr>
              <w:pStyle w:val="TableParagraph"/>
              <w:spacing w:before="1"/>
              <w:ind w:right="65"/>
              <w:rPr>
                <w:rFonts w:ascii="Verdana" w:hAnsi="Verdana"/>
                <w:sz w:val="20"/>
                <w:szCs w:val="20"/>
              </w:rPr>
            </w:pPr>
            <w:r w:rsidRPr="00F823D9">
              <w:rPr>
                <w:rFonts w:ascii="Verdana" w:hAnsi="Verdana"/>
                <w:spacing w:val="-2"/>
                <w:sz w:val="20"/>
                <w:szCs w:val="20"/>
              </w:rPr>
              <w:t>R$ 6.000,00</w:t>
            </w:r>
          </w:p>
        </w:tc>
      </w:tr>
      <w:tr w:rsidR="00F823D9" w:rsidRPr="00F823D9" w14:paraId="077D7585"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6C4E9BCC"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41</w:t>
            </w:r>
          </w:p>
        </w:tc>
        <w:tc>
          <w:tcPr>
            <w:tcW w:w="3230" w:type="dxa"/>
            <w:tcBorders>
              <w:left w:val="single" w:sz="4" w:space="0" w:color="000000"/>
              <w:bottom w:val="single" w:sz="4" w:space="0" w:color="000000"/>
              <w:right w:val="single" w:sz="4" w:space="0" w:color="000000"/>
            </w:tcBorders>
            <w:shd w:val="clear" w:color="auto" w:fill="auto"/>
            <w:vAlign w:val="center"/>
          </w:tcPr>
          <w:p w14:paraId="1EBBCFA2"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Lona plástica pesada preta, e = </w:t>
            </w:r>
            <w:r w:rsidRPr="00F823D9">
              <w:rPr>
                <w:rFonts w:ascii="Verdana" w:hAnsi="Verdana"/>
                <w:spacing w:val="-5"/>
                <w:sz w:val="20"/>
                <w:szCs w:val="20"/>
              </w:rPr>
              <w:t xml:space="preserve">150 </w:t>
            </w:r>
            <w:r w:rsidRPr="00F823D9">
              <w:rPr>
                <w:rFonts w:ascii="Verdana" w:hAnsi="Verdana"/>
                <w:sz w:val="20"/>
                <w:szCs w:val="20"/>
              </w:rPr>
              <w:t xml:space="preserve">Micra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26192A55" w14:textId="77777777" w:rsidR="00DE2E9E" w:rsidRPr="00F823D9" w:rsidRDefault="00000000">
            <w:pPr>
              <w:pStyle w:val="TableParagraph"/>
              <w:spacing w:before="83"/>
              <w:ind w:left="41" w:right="35"/>
              <w:jc w:val="center"/>
              <w:rPr>
                <w:rFonts w:ascii="Verdana" w:hAnsi="Verdana"/>
                <w:sz w:val="20"/>
                <w:szCs w:val="20"/>
              </w:rPr>
            </w:pPr>
            <w:r w:rsidRPr="00F823D9">
              <w:rPr>
                <w:rFonts w:ascii="Verdana" w:hAnsi="Verdana"/>
                <w:spacing w:val="-5"/>
                <w:sz w:val="20"/>
                <w:szCs w:val="20"/>
              </w:rPr>
              <w:t>M²</w:t>
            </w:r>
          </w:p>
        </w:tc>
        <w:tc>
          <w:tcPr>
            <w:tcW w:w="1125" w:type="dxa"/>
            <w:tcBorders>
              <w:left w:val="single" w:sz="4" w:space="0" w:color="000000"/>
              <w:bottom w:val="single" w:sz="4" w:space="0" w:color="000000"/>
            </w:tcBorders>
            <w:shd w:val="clear" w:color="auto" w:fill="auto"/>
            <w:vAlign w:val="center"/>
          </w:tcPr>
          <w:p w14:paraId="2E79C65D"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2.000</w:t>
            </w:r>
          </w:p>
        </w:tc>
        <w:tc>
          <w:tcPr>
            <w:tcW w:w="1650" w:type="dxa"/>
            <w:tcBorders>
              <w:left w:val="single" w:sz="4" w:space="0" w:color="000000"/>
              <w:bottom w:val="single" w:sz="4" w:space="0" w:color="000000"/>
            </w:tcBorders>
            <w:shd w:val="clear" w:color="auto" w:fill="auto"/>
            <w:vAlign w:val="center"/>
          </w:tcPr>
          <w:p w14:paraId="10BB9C34" w14:textId="77777777" w:rsidR="00DE2E9E" w:rsidRPr="00F823D9" w:rsidRDefault="00000000">
            <w:pPr>
              <w:pStyle w:val="TableParagraph"/>
              <w:spacing w:before="83"/>
              <w:ind w:right="47"/>
              <w:rPr>
                <w:rFonts w:ascii="Verdana" w:hAnsi="Verdana"/>
                <w:sz w:val="20"/>
                <w:szCs w:val="20"/>
              </w:rPr>
            </w:pPr>
            <w:r w:rsidRPr="00F823D9">
              <w:rPr>
                <w:rFonts w:ascii="Verdana" w:hAnsi="Verdana"/>
                <w:spacing w:val="-2"/>
                <w:sz w:val="20"/>
                <w:szCs w:val="20"/>
              </w:rPr>
              <w:t>R$ 5,00</w:t>
            </w:r>
          </w:p>
        </w:tc>
        <w:tc>
          <w:tcPr>
            <w:tcW w:w="1935" w:type="dxa"/>
            <w:tcBorders>
              <w:left w:val="single" w:sz="4" w:space="0" w:color="000000"/>
              <w:bottom w:val="single" w:sz="4" w:space="0" w:color="000000"/>
              <w:right w:val="single" w:sz="4" w:space="0" w:color="000000"/>
            </w:tcBorders>
            <w:shd w:val="clear" w:color="auto" w:fill="auto"/>
            <w:vAlign w:val="center"/>
          </w:tcPr>
          <w:p w14:paraId="08643622" w14:textId="77777777" w:rsidR="00DE2E9E" w:rsidRPr="00F823D9" w:rsidRDefault="00000000">
            <w:pPr>
              <w:pStyle w:val="TableParagraph"/>
              <w:spacing w:before="83"/>
              <w:ind w:right="76"/>
              <w:rPr>
                <w:rFonts w:ascii="Verdana" w:hAnsi="Verdana"/>
                <w:sz w:val="20"/>
                <w:szCs w:val="20"/>
              </w:rPr>
            </w:pPr>
            <w:r w:rsidRPr="00F823D9">
              <w:rPr>
                <w:rFonts w:ascii="Verdana" w:hAnsi="Verdana"/>
                <w:spacing w:val="-2"/>
                <w:sz w:val="20"/>
                <w:szCs w:val="20"/>
              </w:rPr>
              <w:t>R$ 10.000,00</w:t>
            </w:r>
          </w:p>
        </w:tc>
      </w:tr>
      <w:tr w:rsidR="00F823D9" w:rsidRPr="00F823D9" w14:paraId="0AC1D8AD"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73122783"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42</w:t>
            </w:r>
          </w:p>
        </w:tc>
        <w:tc>
          <w:tcPr>
            <w:tcW w:w="3230" w:type="dxa"/>
            <w:tcBorders>
              <w:left w:val="single" w:sz="4" w:space="0" w:color="000000"/>
              <w:bottom w:val="single" w:sz="4" w:space="0" w:color="000000"/>
              <w:right w:val="single" w:sz="4" w:space="0" w:color="000000"/>
            </w:tcBorders>
            <w:shd w:val="clear" w:color="auto" w:fill="auto"/>
            <w:vAlign w:val="center"/>
          </w:tcPr>
          <w:p w14:paraId="1A82AF46"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Laje pre-moldada </w:t>
            </w:r>
            <w:r w:rsidRPr="00F823D9">
              <w:rPr>
                <w:rFonts w:ascii="Verdana" w:hAnsi="Verdana"/>
                <w:spacing w:val="-2"/>
                <w:sz w:val="20"/>
                <w:szCs w:val="20"/>
              </w:rPr>
              <w:t xml:space="preserve">convencional </w:t>
            </w:r>
            <w:r w:rsidRPr="00F823D9">
              <w:rPr>
                <w:rFonts w:ascii="Verdana" w:hAnsi="Verdana"/>
                <w:sz w:val="20"/>
                <w:szCs w:val="20"/>
              </w:rPr>
              <w:t xml:space="preserve">(lajotas/eps + vigotas) para </w:t>
            </w:r>
            <w:r w:rsidRPr="00F823D9">
              <w:rPr>
                <w:rFonts w:ascii="Verdana" w:hAnsi="Verdana"/>
                <w:spacing w:val="-2"/>
                <w:sz w:val="20"/>
                <w:szCs w:val="20"/>
              </w:rPr>
              <w:t xml:space="preserve">piso, </w:t>
            </w:r>
            <w:r w:rsidRPr="00F823D9">
              <w:rPr>
                <w:rFonts w:ascii="Verdana" w:hAnsi="Verdana"/>
                <w:sz w:val="20"/>
                <w:szCs w:val="20"/>
              </w:rPr>
              <w:t>Unidirecional</w:t>
            </w:r>
            <w:r w:rsidRPr="00F823D9">
              <w:rPr>
                <w:rFonts w:ascii="Verdana" w:hAnsi="Verdana"/>
                <w:spacing w:val="29"/>
                <w:sz w:val="20"/>
                <w:szCs w:val="20"/>
              </w:rPr>
              <w:t xml:space="preserve"> </w:t>
            </w:r>
            <w:r w:rsidRPr="00F823D9">
              <w:rPr>
                <w:rFonts w:ascii="Verdana" w:hAnsi="Verdana"/>
                <w:sz w:val="20"/>
                <w:szCs w:val="20"/>
              </w:rPr>
              <w:t>sobrecarga</w:t>
            </w:r>
            <w:r w:rsidRPr="00F823D9">
              <w:rPr>
                <w:rFonts w:ascii="Verdana" w:hAnsi="Verdana"/>
                <w:spacing w:val="-8"/>
                <w:sz w:val="20"/>
                <w:szCs w:val="20"/>
              </w:rPr>
              <w:t xml:space="preserve"> </w:t>
            </w:r>
            <w:r w:rsidRPr="00F823D9">
              <w:rPr>
                <w:rFonts w:ascii="Verdana" w:hAnsi="Verdana"/>
                <w:sz w:val="20"/>
                <w:szCs w:val="20"/>
              </w:rPr>
              <w:t>de</w:t>
            </w:r>
            <w:r w:rsidRPr="00F823D9">
              <w:rPr>
                <w:rFonts w:ascii="Verdana" w:hAnsi="Verdana"/>
                <w:spacing w:val="-8"/>
                <w:sz w:val="20"/>
                <w:szCs w:val="20"/>
              </w:rPr>
              <w:t xml:space="preserve"> </w:t>
            </w:r>
            <w:r w:rsidRPr="00F823D9">
              <w:rPr>
                <w:rFonts w:ascii="Verdana" w:hAnsi="Verdana"/>
                <w:sz w:val="20"/>
                <w:szCs w:val="20"/>
              </w:rPr>
              <w:t>350</w:t>
            </w:r>
            <w:r w:rsidRPr="00F823D9">
              <w:rPr>
                <w:rFonts w:ascii="Verdana" w:hAnsi="Verdana"/>
                <w:spacing w:val="-8"/>
                <w:sz w:val="20"/>
                <w:szCs w:val="20"/>
              </w:rPr>
              <w:t xml:space="preserve"> </w:t>
            </w:r>
            <w:r w:rsidRPr="00F823D9">
              <w:rPr>
                <w:rFonts w:ascii="Verdana" w:hAnsi="Verdana"/>
                <w:sz w:val="20"/>
                <w:szCs w:val="20"/>
              </w:rPr>
              <w:t>kg/m2, vão ate 5,00 m, com frete</w:t>
            </w:r>
          </w:p>
        </w:tc>
        <w:tc>
          <w:tcPr>
            <w:tcW w:w="1200" w:type="dxa"/>
            <w:tcBorders>
              <w:left w:val="single" w:sz="4" w:space="0" w:color="000000"/>
              <w:bottom w:val="single" w:sz="4" w:space="0" w:color="000000"/>
            </w:tcBorders>
            <w:shd w:val="clear" w:color="auto" w:fill="auto"/>
            <w:vAlign w:val="center"/>
          </w:tcPr>
          <w:p w14:paraId="228ACC73" w14:textId="77777777" w:rsidR="00DE2E9E" w:rsidRPr="00F823D9" w:rsidRDefault="00DE2E9E">
            <w:pPr>
              <w:pStyle w:val="TableParagraph"/>
              <w:spacing w:before="119"/>
              <w:rPr>
                <w:rFonts w:ascii="Verdana" w:hAnsi="Verdana"/>
                <w:sz w:val="20"/>
                <w:szCs w:val="20"/>
              </w:rPr>
            </w:pPr>
          </w:p>
          <w:p w14:paraId="41D21E36" w14:textId="77777777" w:rsidR="00DE2E9E" w:rsidRPr="00F823D9" w:rsidRDefault="00000000">
            <w:pPr>
              <w:pStyle w:val="TableParagraph"/>
              <w:ind w:left="41" w:right="35"/>
              <w:jc w:val="center"/>
              <w:rPr>
                <w:rFonts w:ascii="Verdana" w:hAnsi="Verdana"/>
                <w:sz w:val="20"/>
                <w:szCs w:val="20"/>
              </w:rPr>
            </w:pPr>
            <w:r w:rsidRPr="00F823D9">
              <w:rPr>
                <w:rFonts w:ascii="Verdana" w:hAnsi="Verdana"/>
                <w:spacing w:val="-5"/>
                <w:sz w:val="20"/>
                <w:szCs w:val="20"/>
              </w:rPr>
              <w:t>M²</w:t>
            </w:r>
          </w:p>
        </w:tc>
        <w:tc>
          <w:tcPr>
            <w:tcW w:w="1125" w:type="dxa"/>
            <w:tcBorders>
              <w:left w:val="single" w:sz="4" w:space="0" w:color="000000"/>
              <w:bottom w:val="single" w:sz="4" w:space="0" w:color="000000"/>
            </w:tcBorders>
            <w:shd w:val="clear" w:color="auto" w:fill="auto"/>
            <w:vAlign w:val="center"/>
          </w:tcPr>
          <w:p w14:paraId="34DDCD91" w14:textId="77777777" w:rsidR="00DE2E9E" w:rsidRPr="00F823D9" w:rsidRDefault="00000000">
            <w:pPr>
              <w:pStyle w:val="TableParagraph"/>
              <w:spacing w:before="183"/>
              <w:ind w:right="42"/>
              <w:jc w:val="right"/>
              <w:rPr>
                <w:rFonts w:ascii="Verdana" w:hAnsi="Verdana"/>
                <w:sz w:val="20"/>
                <w:szCs w:val="20"/>
              </w:rPr>
            </w:pPr>
            <w:r w:rsidRPr="00F823D9">
              <w:rPr>
                <w:rFonts w:ascii="Verdana" w:hAnsi="Verdana"/>
                <w:spacing w:val="-2"/>
                <w:sz w:val="20"/>
                <w:szCs w:val="20"/>
              </w:rPr>
              <w:t>1.000</w:t>
            </w:r>
          </w:p>
        </w:tc>
        <w:tc>
          <w:tcPr>
            <w:tcW w:w="1650" w:type="dxa"/>
            <w:tcBorders>
              <w:left w:val="single" w:sz="4" w:space="0" w:color="000000"/>
              <w:bottom w:val="single" w:sz="4" w:space="0" w:color="000000"/>
            </w:tcBorders>
            <w:shd w:val="clear" w:color="auto" w:fill="auto"/>
            <w:vAlign w:val="center"/>
          </w:tcPr>
          <w:p w14:paraId="3C24063F" w14:textId="77777777" w:rsidR="00DE2E9E" w:rsidRPr="00F823D9" w:rsidRDefault="00DE2E9E">
            <w:pPr>
              <w:pStyle w:val="TableParagraph"/>
              <w:spacing w:before="119"/>
              <w:rPr>
                <w:rFonts w:ascii="Verdana" w:hAnsi="Verdana"/>
                <w:sz w:val="20"/>
                <w:szCs w:val="20"/>
              </w:rPr>
            </w:pPr>
          </w:p>
          <w:p w14:paraId="4D107F2B" w14:textId="77777777" w:rsidR="00DE2E9E" w:rsidRPr="00F823D9" w:rsidRDefault="00000000">
            <w:pPr>
              <w:pStyle w:val="TableParagraph"/>
              <w:ind w:right="36"/>
              <w:rPr>
                <w:rFonts w:ascii="Verdana" w:hAnsi="Verdana"/>
                <w:sz w:val="20"/>
                <w:szCs w:val="20"/>
              </w:rPr>
            </w:pPr>
            <w:r w:rsidRPr="00F823D9">
              <w:rPr>
                <w:rFonts w:ascii="Verdana" w:hAnsi="Verdana"/>
                <w:spacing w:val="-2"/>
                <w:sz w:val="20"/>
                <w:szCs w:val="20"/>
              </w:rPr>
              <w:t>R$ 70,67</w:t>
            </w:r>
          </w:p>
        </w:tc>
        <w:tc>
          <w:tcPr>
            <w:tcW w:w="1935" w:type="dxa"/>
            <w:tcBorders>
              <w:left w:val="single" w:sz="4" w:space="0" w:color="000000"/>
              <w:bottom w:val="single" w:sz="4" w:space="0" w:color="000000"/>
              <w:right w:val="single" w:sz="4" w:space="0" w:color="000000"/>
            </w:tcBorders>
            <w:shd w:val="clear" w:color="auto" w:fill="auto"/>
            <w:vAlign w:val="center"/>
          </w:tcPr>
          <w:p w14:paraId="0CEB7E20" w14:textId="77777777" w:rsidR="00DE2E9E" w:rsidRPr="00F823D9" w:rsidRDefault="00DE2E9E">
            <w:pPr>
              <w:pStyle w:val="TableParagraph"/>
              <w:spacing w:before="119"/>
              <w:rPr>
                <w:rFonts w:ascii="Verdana" w:hAnsi="Verdana"/>
                <w:sz w:val="20"/>
                <w:szCs w:val="20"/>
              </w:rPr>
            </w:pPr>
          </w:p>
          <w:p w14:paraId="41523B83" w14:textId="77777777" w:rsidR="00DE2E9E" w:rsidRPr="00F823D9" w:rsidRDefault="00000000">
            <w:pPr>
              <w:pStyle w:val="TableParagraph"/>
              <w:ind w:right="76"/>
              <w:rPr>
                <w:rFonts w:ascii="Verdana" w:hAnsi="Verdana"/>
                <w:sz w:val="20"/>
                <w:szCs w:val="20"/>
              </w:rPr>
            </w:pPr>
            <w:r w:rsidRPr="00F823D9">
              <w:rPr>
                <w:rFonts w:ascii="Verdana" w:hAnsi="Verdana"/>
                <w:spacing w:val="-2"/>
                <w:sz w:val="20"/>
                <w:szCs w:val="20"/>
              </w:rPr>
              <w:t>R$ 70.670,00</w:t>
            </w:r>
          </w:p>
        </w:tc>
      </w:tr>
      <w:tr w:rsidR="00F823D9" w:rsidRPr="00F823D9" w14:paraId="6AAD43A7"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49A20E48"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43</w:t>
            </w:r>
          </w:p>
        </w:tc>
        <w:tc>
          <w:tcPr>
            <w:tcW w:w="3230" w:type="dxa"/>
            <w:tcBorders>
              <w:left w:val="single" w:sz="4" w:space="0" w:color="000000"/>
              <w:bottom w:val="single" w:sz="4" w:space="0" w:color="000000"/>
              <w:right w:val="single" w:sz="4" w:space="0" w:color="000000"/>
            </w:tcBorders>
            <w:shd w:val="clear" w:color="auto" w:fill="auto"/>
            <w:vAlign w:val="center"/>
          </w:tcPr>
          <w:p w14:paraId="690ACB27"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Bloco de concreto 9 x 19 x 39cm </w:t>
            </w:r>
            <w:r w:rsidRPr="00F823D9">
              <w:rPr>
                <w:rFonts w:ascii="Verdana" w:hAnsi="Verdana"/>
                <w:spacing w:val="-10"/>
                <w:sz w:val="20"/>
                <w:szCs w:val="20"/>
              </w:rPr>
              <w:t xml:space="preserve">- </w:t>
            </w:r>
            <w:r w:rsidRPr="00F823D9">
              <w:rPr>
                <w:rFonts w:ascii="Verdana" w:hAnsi="Verdana"/>
                <w:sz w:val="20"/>
                <w:szCs w:val="20"/>
              </w:rPr>
              <w:t xml:space="preserve">Vedação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5E207FB1" w14:textId="77777777" w:rsidR="00DE2E9E" w:rsidRPr="00F823D9" w:rsidRDefault="00000000">
            <w:pPr>
              <w:pStyle w:val="TableParagraph"/>
              <w:spacing w:before="106"/>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1FCF920E"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10.000</w:t>
            </w:r>
          </w:p>
        </w:tc>
        <w:tc>
          <w:tcPr>
            <w:tcW w:w="1650" w:type="dxa"/>
            <w:tcBorders>
              <w:left w:val="single" w:sz="4" w:space="0" w:color="000000"/>
              <w:bottom w:val="single" w:sz="4" w:space="0" w:color="000000"/>
            </w:tcBorders>
            <w:shd w:val="clear" w:color="auto" w:fill="auto"/>
            <w:vAlign w:val="center"/>
          </w:tcPr>
          <w:p w14:paraId="7922D403" w14:textId="77777777" w:rsidR="00DE2E9E" w:rsidRPr="00F823D9" w:rsidRDefault="00000000">
            <w:pPr>
              <w:pStyle w:val="TableParagraph"/>
              <w:spacing w:before="106"/>
              <w:ind w:right="25"/>
              <w:rPr>
                <w:rFonts w:ascii="Verdana" w:hAnsi="Verdana"/>
                <w:sz w:val="20"/>
                <w:szCs w:val="20"/>
              </w:rPr>
            </w:pPr>
            <w:r w:rsidRPr="00F823D9">
              <w:rPr>
                <w:rFonts w:ascii="Verdana" w:hAnsi="Verdana"/>
                <w:spacing w:val="-2"/>
                <w:sz w:val="20"/>
                <w:szCs w:val="20"/>
              </w:rPr>
              <w:t>R$ 3,27</w:t>
            </w:r>
          </w:p>
        </w:tc>
        <w:tc>
          <w:tcPr>
            <w:tcW w:w="1935" w:type="dxa"/>
            <w:tcBorders>
              <w:left w:val="single" w:sz="4" w:space="0" w:color="000000"/>
              <w:bottom w:val="single" w:sz="4" w:space="0" w:color="000000"/>
              <w:right w:val="single" w:sz="4" w:space="0" w:color="000000"/>
            </w:tcBorders>
            <w:shd w:val="clear" w:color="auto" w:fill="auto"/>
            <w:vAlign w:val="center"/>
          </w:tcPr>
          <w:p w14:paraId="482C6862" w14:textId="77777777" w:rsidR="00DE2E9E" w:rsidRPr="00F823D9" w:rsidRDefault="00000000">
            <w:pPr>
              <w:pStyle w:val="TableParagraph"/>
              <w:spacing w:before="106"/>
              <w:ind w:right="76"/>
              <w:rPr>
                <w:rFonts w:ascii="Verdana" w:hAnsi="Verdana"/>
                <w:sz w:val="20"/>
                <w:szCs w:val="20"/>
              </w:rPr>
            </w:pPr>
            <w:r w:rsidRPr="00F823D9">
              <w:rPr>
                <w:rFonts w:ascii="Verdana" w:hAnsi="Verdana"/>
                <w:spacing w:val="-2"/>
                <w:sz w:val="20"/>
                <w:szCs w:val="20"/>
              </w:rPr>
              <w:t>R$ 32.700,00</w:t>
            </w:r>
          </w:p>
        </w:tc>
      </w:tr>
      <w:tr w:rsidR="00F823D9" w:rsidRPr="00F823D9" w14:paraId="748570D2"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14094586"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44</w:t>
            </w:r>
          </w:p>
        </w:tc>
        <w:tc>
          <w:tcPr>
            <w:tcW w:w="3230" w:type="dxa"/>
            <w:tcBorders>
              <w:left w:val="single" w:sz="4" w:space="0" w:color="000000"/>
              <w:bottom w:val="single" w:sz="4" w:space="0" w:color="000000"/>
              <w:right w:val="single" w:sz="4" w:space="0" w:color="000000"/>
            </w:tcBorders>
            <w:shd w:val="clear" w:color="auto" w:fill="auto"/>
            <w:vAlign w:val="center"/>
          </w:tcPr>
          <w:p w14:paraId="42BCCFB7"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Bloco de concreto 14 x 19 x 39 cm </w:t>
            </w:r>
            <w:r w:rsidRPr="00F823D9">
              <w:rPr>
                <w:rFonts w:ascii="Verdana" w:hAnsi="Verdana"/>
                <w:spacing w:val="-10"/>
                <w:sz w:val="20"/>
                <w:szCs w:val="20"/>
              </w:rPr>
              <w:t xml:space="preserve">- </w:t>
            </w:r>
            <w:r w:rsidRPr="00F823D9">
              <w:rPr>
                <w:rFonts w:ascii="Verdana" w:hAnsi="Verdana"/>
                <w:sz w:val="20"/>
                <w:szCs w:val="20"/>
              </w:rPr>
              <w:t xml:space="preserve">Vedação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6079757F" w14:textId="77777777" w:rsidR="00DE2E9E" w:rsidRPr="00F823D9" w:rsidRDefault="00000000">
            <w:pPr>
              <w:pStyle w:val="TableParagraph"/>
              <w:spacing w:before="106"/>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2E9D770F"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10.000</w:t>
            </w:r>
          </w:p>
        </w:tc>
        <w:tc>
          <w:tcPr>
            <w:tcW w:w="1650" w:type="dxa"/>
            <w:tcBorders>
              <w:left w:val="single" w:sz="4" w:space="0" w:color="000000"/>
              <w:bottom w:val="single" w:sz="4" w:space="0" w:color="000000"/>
            </w:tcBorders>
            <w:shd w:val="clear" w:color="auto" w:fill="auto"/>
            <w:vAlign w:val="center"/>
          </w:tcPr>
          <w:p w14:paraId="69ED3FD5" w14:textId="77777777" w:rsidR="00DE2E9E" w:rsidRPr="00F823D9" w:rsidRDefault="00000000">
            <w:pPr>
              <w:pStyle w:val="TableParagraph"/>
              <w:spacing w:before="106"/>
              <w:ind w:right="25"/>
              <w:rPr>
                <w:rFonts w:ascii="Verdana" w:hAnsi="Verdana"/>
                <w:sz w:val="20"/>
                <w:szCs w:val="20"/>
              </w:rPr>
            </w:pPr>
            <w:r w:rsidRPr="00F823D9">
              <w:rPr>
                <w:rFonts w:ascii="Verdana" w:hAnsi="Verdana"/>
                <w:spacing w:val="-2"/>
                <w:sz w:val="20"/>
                <w:szCs w:val="20"/>
              </w:rPr>
              <w:t>R$ 3,96</w:t>
            </w:r>
          </w:p>
        </w:tc>
        <w:tc>
          <w:tcPr>
            <w:tcW w:w="1935" w:type="dxa"/>
            <w:tcBorders>
              <w:left w:val="single" w:sz="4" w:space="0" w:color="000000"/>
              <w:bottom w:val="single" w:sz="4" w:space="0" w:color="000000"/>
              <w:right w:val="single" w:sz="4" w:space="0" w:color="000000"/>
            </w:tcBorders>
            <w:shd w:val="clear" w:color="auto" w:fill="auto"/>
            <w:vAlign w:val="center"/>
          </w:tcPr>
          <w:p w14:paraId="4DB6AFDC" w14:textId="77777777" w:rsidR="00DE2E9E" w:rsidRPr="00F823D9" w:rsidRDefault="00000000">
            <w:pPr>
              <w:pStyle w:val="TableParagraph"/>
              <w:spacing w:before="106"/>
              <w:ind w:right="76"/>
              <w:rPr>
                <w:rFonts w:ascii="Verdana" w:hAnsi="Verdana"/>
                <w:sz w:val="20"/>
                <w:szCs w:val="20"/>
              </w:rPr>
            </w:pPr>
            <w:r w:rsidRPr="00F823D9">
              <w:rPr>
                <w:rFonts w:ascii="Verdana" w:hAnsi="Verdana"/>
                <w:spacing w:val="-2"/>
                <w:sz w:val="20"/>
                <w:szCs w:val="20"/>
              </w:rPr>
              <w:t>R$ 39.600,00</w:t>
            </w:r>
          </w:p>
        </w:tc>
      </w:tr>
      <w:tr w:rsidR="00F823D9" w:rsidRPr="00F823D9" w14:paraId="2CBBA1EE"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3E4629B1"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45</w:t>
            </w:r>
          </w:p>
        </w:tc>
        <w:tc>
          <w:tcPr>
            <w:tcW w:w="3230" w:type="dxa"/>
            <w:tcBorders>
              <w:left w:val="single" w:sz="4" w:space="0" w:color="000000"/>
              <w:bottom w:val="single" w:sz="4" w:space="0" w:color="000000"/>
              <w:right w:val="single" w:sz="4" w:space="0" w:color="000000"/>
            </w:tcBorders>
            <w:shd w:val="clear" w:color="auto" w:fill="auto"/>
            <w:vAlign w:val="center"/>
          </w:tcPr>
          <w:p w14:paraId="24BA3974"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Bloco de concreto 14 x 19 x 39 cm </w:t>
            </w:r>
            <w:r w:rsidRPr="00F823D9">
              <w:rPr>
                <w:rFonts w:ascii="Verdana" w:hAnsi="Verdana"/>
                <w:spacing w:val="-10"/>
                <w:sz w:val="20"/>
                <w:szCs w:val="20"/>
              </w:rPr>
              <w:t xml:space="preserve">- </w:t>
            </w:r>
            <w:r w:rsidRPr="00F823D9">
              <w:rPr>
                <w:rFonts w:ascii="Verdana" w:hAnsi="Verdana"/>
                <w:sz w:val="20"/>
                <w:szCs w:val="20"/>
              </w:rPr>
              <w:t xml:space="preserve">Estrutural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173ADBED" w14:textId="77777777" w:rsidR="00DE2E9E" w:rsidRPr="00F823D9" w:rsidRDefault="00000000">
            <w:pPr>
              <w:pStyle w:val="TableParagraph"/>
              <w:spacing w:before="83"/>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4813E332"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10.000</w:t>
            </w:r>
          </w:p>
        </w:tc>
        <w:tc>
          <w:tcPr>
            <w:tcW w:w="1650" w:type="dxa"/>
            <w:tcBorders>
              <w:left w:val="single" w:sz="4" w:space="0" w:color="000000"/>
              <w:bottom w:val="single" w:sz="4" w:space="0" w:color="000000"/>
            </w:tcBorders>
            <w:shd w:val="clear" w:color="auto" w:fill="auto"/>
            <w:vAlign w:val="center"/>
          </w:tcPr>
          <w:p w14:paraId="3DFFD5AC" w14:textId="77777777" w:rsidR="00DE2E9E" w:rsidRPr="00F823D9" w:rsidRDefault="00000000">
            <w:pPr>
              <w:pStyle w:val="TableParagraph"/>
              <w:spacing w:before="83"/>
              <w:ind w:right="25"/>
              <w:rPr>
                <w:rFonts w:ascii="Verdana" w:hAnsi="Verdana"/>
                <w:sz w:val="20"/>
                <w:szCs w:val="20"/>
              </w:rPr>
            </w:pPr>
            <w:r w:rsidRPr="00F823D9">
              <w:rPr>
                <w:rFonts w:ascii="Verdana" w:hAnsi="Verdana"/>
                <w:spacing w:val="-2"/>
                <w:sz w:val="20"/>
                <w:szCs w:val="20"/>
              </w:rPr>
              <w:t>R$ 5,93</w:t>
            </w:r>
          </w:p>
        </w:tc>
        <w:tc>
          <w:tcPr>
            <w:tcW w:w="1935" w:type="dxa"/>
            <w:tcBorders>
              <w:left w:val="single" w:sz="4" w:space="0" w:color="000000"/>
              <w:bottom w:val="single" w:sz="4" w:space="0" w:color="000000"/>
              <w:right w:val="single" w:sz="4" w:space="0" w:color="000000"/>
            </w:tcBorders>
            <w:shd w:val="clear" w:color="auto" w:fill="auto"/>
            <w:vAlign w:val="center"/>
          </w:tcPr>
          <w:p w14:paraId="1AB4FF87" w14:textId="77777777" w:rsidR="00DE2E9E" w:rsidRPr="00F823D9" w:rsidRDefault="00000000">
            <w:pPr>
              <w:pStyle w:val="TableParagraph"/>
              <w:spacing w:before="83"/>
              <w:ind w:right="76"/>
              <w:rPr>
                <w:rFonts w:ascii="Verdana" w:hAnsi="Verdana"/>
                <w:sz w:val="20"/>
                <w:szCs w:val="20"/>
              </w:rPr>
            </w:pPr>
            <w:r w:rsidRPr="00F823D9">
              <w:rPr>
                <w:rFonts w:ascii="Verdana" w:hAnsi="Verdana"/>
                <w:spacing w:val="-2"/>
                <w:sz w:val="20"/>
                <w:szCs w:val="20"/>
              </w:rPr>
              <w:t>R$ 59.300,00</w:t>
            </w:r>
          </w:p>
        </w:tc>
      </w:tr>
      <w:tr w:rsidR="00F823D9" w:rsidRPr="00F823D9" w14:paraId="307066AE"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353FF0AB"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46</w:t>
            </w:r>
          </w:p>
        </w:tc>
        <w:tc>
          <w:tcPr>
            <w:tcW w:w="3230" w:type="dxa"/>
            <w:tcBorders>
              <w:left w:val="single" w:sz="4" w:space="0" w:color="000000"/>
              <w:bottom w:val="single" w:sz="4" w:space="0" w:color="000000"/>
              <w:right w:val="single" w:sz="4" w:space="0" w:color="000000"/>
            </w:tcBorders>
            <w:shd w:val="clear" w:color="auto" w:fill="auto"/>
            <w:vAlign w:val="center"/>
          </w:tcPr>
          <w:p w14:paraId="7100955A"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Disco de corte diâmetro 115 x 1,0 </w:t>
            </w:r>
            <w:r w:rsidRPr="00F823D9">
              <w:rPr>
                <w:rFonts w:ascii="Verdana" w:hAnsi="Verdana"/>
                <w:spacing w:val="-10"/>
                <w:sz w:val="20"/>
                <w:szCs w:val="20"/>
              </w:rPr>
              <w:t xml:space="preserve">x </w:t>
            </w:r>
            <w:r w:rsidRPr="00F823D9">
              <w:rPr>
                <w:rFonts w:ascii="Verdana" w:hAnsi="Verdana"/>
                <w:sz w:val="20"/>
                <w:szCs w:val="20"/>
              </w:rPr>
              <w:t xml:space="preserve">22,23 mm,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3E6E979B" w14:textId="77777777" w:rsidR="00DE2E9E" w:rsidRPr="00F823D9" w:rsidRDefault="00000000">
            <w:pPr>
              <w:pStyle w:val="TableParagraph"/>
              <w:spacing w:before="106"/>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33BADD2A" w14:textId="77777777" w:rsidR="00DE2E9E" w:rsidRPr="00F823D9" w:rsidRDefault="00000000">
            <w:pPr>
              <w:pStyle w:val="TableParagraph"/>
              <w:spacing w:before="106"/>
              <w:ind w:right="47"/>
              <w:jc w:val="right"/>
              <w:rPr>
                <w:rFonts w:ascii="Verdana" w:hAnsi="Verdana"/>
                <w:sz w:val="20"/>
                <w:szCs w:val="20"/>
              </w:rPr>
            </w:pPr>
            <w:r w:rsidRPr="00F823D9">
              <w:rPr>
                <w:rFonts w:ascii="Verdana" w:hAnsi="Verdana"/>
                <w:spacing w:val="-2"/>
                <w:sz w:val="20"/>
                <w:szCs w:val="20"/>
              </w:rPr>
              <w:t>500</w:t>
            </w:r>
          </w:p>
        </w:tc>
        <w:tc>
          <w:tcPr>
            <w:tcW w:w="1650" w:type="dxa"/>
            <w:tcBorders>
              <w:left w:val="single" w:sz="4" w:space="0" w:color="000000"/>
              <w:bottom w:val="single" w:sz="4" w:space="0" w:color="000000"/>
            </w:tcBorders>
            <w:shd w:val="clear" w:color="auto" w:fill="auto"/>
            <w:vAlign w:val="center"/>
          </w:tcPr>
          <w:p w14:paraId="22C37584" w14:textId="77777777" w:rsidR="00DE2E9E" w:rsidRPr="00F823D9" w:rsidRDefault="00000000">
            <w:pPr>
              <w:pStyle w:val="TableParagraph"/>
              <w:spacing w:before="106"/>
              <w:ind w:right="25"/>
              <w:rPr>
                <w:rFonts w:ascii="Verdana" w:hAnsi="Verdana"/>
                <w:sz w:val="20"/>
                <w:szCs w:val="20"/>
              </w:rPr>
            </w:pPr>
            <w:r w:rsidRPr="00F823D9">
              <w:rPr>
                <w:rFonts w:ascii="Verdana" w:hAnsi="Verdana"/>
                <w:spacing w:val="-2"/>
                <w:sz w:val="20"/>
                <w:szCs w:val="20"/>
              </w:rPr>
              <w:t>R$ 3,35</w:t>
            </w:r>
          </w:p>
        </w:tc>
        <w:tc>
          <w:tcPr>
            <w:tcW w:w="1935" w:type="dxa"/>
            <w:tcBorders>
              <w:left w:val="single" w:sz="4" w:space="0" w:color="000000"/>
              <w:bottom w:val="single" w:sz="4" w:space="0" w:color="000000"/>
              <w:right w:val="single" w:sz="4" w:space="0" w:color="000000"/>
            </w:tcBorders>
            <w:shd w:val="clear" w:color="auto" w:fill="auto"/>
            <w:vAlign w:val="center"/>
          </w:tcPr>
          <w:p w14:paraId="3F8019F3" w14:textId="77777777" w:rsidR="00DE2E9E" w:rsidRPr="00F823D9" w:rsidRDefault="00000000">
            <w:pPr>
              <w:pStyle w:val="TableParagraph"/>
              <w:spacing w:before="106"/>
              <w:ind w:right="65"/>
              <w:rPr>
                <w:rFonts w:ascii="Verdana" w:hAnsi="Verdana"/>
                <w:sz w:val="20"/>
                <w:szCs w:val="20"/>
              </w:rPr>
            </w:pPr>
            <w:r w:rsidRPr="00F823D9">
              <w:rPr>
                <w:rFonts w:ascii="Verdana" w:hAnsi="Verdana"/>
                <w:spacing w:val="-2"/>
                <w:sz w:val="20"/>
                <w:szCs w:val="20"/>
              </w:rPr>
              <w:t>R$ 1.675,00</w:t>
            </w:r>
          </w:p>
        </w:tc>
      </w:tr>
      <w:tr w:rsidR="00F823D9" w:rsidRPr="00F823D9" w14:paraId="6DBD01F2"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631FEE29"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47</w:t>
            </w:r>
          </w:p>
        </w:tc>
        <w:tc>
          <w:tcPr>
            <w:tcW w:w="3230" w:type="dxa"/>
            <w:tcBorders>
              <w:left w:val="single" w:sz="4" w:space="0" w:color="000000"/>
              <w:bottom w:val="single" w:sz="4" w:space="0" w:color="000000"/>
              <w:right w:val="single" w:sz="4" w:space="0" w:color="000000"/>
            </w:tcBorders>
            <w:shd w:val="clear" w:color="auto" w:fill="auto"/>
            <w:vAlign w:val="center"/>
          </w:tcPr>
          <w:p w14:paraId="5B0089A3"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Disco de desbaste 4'1/2 x 1/4 x </w:t>
            </w:r>
            <w:r w:rsidRPr="00F823D9">
              <w:rPr>
                <w:rFonts w:ascii="Verdana" w:hAnsi="Verdana"/>
                <w:spacing w:val="-4"/>
                <w:sz w:val="20"/>
                <w:szCs w:val="20"/>
              </w:rPr>
              <w:t xml:space="preserve">⅞" </w:t>
            </w:r>
            <w:r w:rsidRPr="00F823D9">
              <w:rPr>
                <w:rFonts w:ascii="Verdana" w:hAnsi="Verdana"/>
                <w:sz w:val="20"/>
                <w:szCs w:val="20"/>
              </w:rPr>
              <w:t xml:space="preserve">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3EAD1DE3" w14:textId="77777777" w:rsidR="00DE2E9E" w:rsidRPr="00F823D9" w:rsidRDefault="00000000">
            <w:pPr>
              <w:pStyle w:val="TableParagraph"/>
              <w:spacing w:before="83"/>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126067FB" w14:textId="77777777" w:rsidR="00DE2E9E" w:rsidRPr="00F823D9" w:rsidRDefault="00000000">
            <w:pPr>
              <w:pStyle w:val="TableParagraph"/>
              <w:spacing w:before="83"/>
              <w:ind w:right="36"/>
              <w:jc w:val="right"/>
              <w:rPr>
                <w:rFonts w:ascii="Verdana" w:hAnsi="Verdana"/>
                <w:sz w:val="20"/>
                <w:szCs w:val="20"/>
              </w:rPr>
            </w:pPr>
            <w:r w:rsidRPr="00F823D9">
              <w:rPr>
                <w:rFonts w:ascii="Verdana" w:hAnsi="Verdana"/>
                <w:spacing w:val="-2"/>
                <w:sz w:val="20"/>
                <w:szCs w:val="20"/>
              </w:rPr>
              <w:t>30</w:t>
            </w:r>
          </w:p>
        </w:tc>
        <w:tc>
          <w:tcPr>
            <w:tcW w:w="1650" w:type="dxa"/>
            <w:tcBorders>
              <w:left w:val="single" w:sz="4" w:space="0" w:color="000000"/>
              <w:bottom w:val="single" w:sz="4" w:space="0" w:color="000000"/>
            </w:tcBorders>
            <w:shd w:val="clear" w:color="auto" w:fill="auto"/>
            <w:vAlign w:val="center"/>
          </w:tcPr>
          <w:p w14:paraId="1781CBD9" w14:textId="77777777" w:rsidR="00DE2E9E" w:rsidRPr="00F823D9" w:rsidRDefault="00000000">
            <w:pPr>
              <w:pStyle w:val="TableParagraph"/>
              <w:spacing w:before="83"/>
              <w:ind w:right="25"/>
              <w:rPr>
                <w:rFonts w:ascii="Verdana" w:hAnsi="Verdana"/>
                <w:sz w:val="20"/>
                <w:szCs w:val="20"/>
              </w:rPr>
            </w:pPr>
            <w:r w:rsidRPr="00F823D9">
              <w:rPr>
                <w:rFonts w:ascii="Verdana" w:hAnsi="Verdana"/>
                <w:spacing w:val="-2"/>
                <w:sz w:val="20"/>
                <w:szCs w:val="20"/>
              </w:rPr>
              <w:t>R$ 7,84</w:t>
            </w:r>
          </w:p>
        </w:tc>
        <w:tc>
          <w:tcPr>
            <w:tcW w:w="1935" w:type="dxa"/>
            <w:tcBorders>
              <w:left w:val="single" w:sz="4" w:space="0" w:color="000000"/>
              <w:bottom w:val="single" w:sz="4" w:space="0" w:color="000000"/>
              <w:right w:val="single" w:sz="4" w:space="0" w:color="000000"/>
            </w:tcBorders>
            <w:shd w:val="clear" w:color="auto" w:fill="auto"/>
            <w:vAlign w:val="center"/>
          </w:tcPr>
          <w:p w14:paraId="6975F821" w14:textId="77777777" w:rsidR="00DE2E9E" w:rsidRPr="00F823D9" w:rsidRDefault="00000000">
            <w:pPr>
              <w:pStyle w:val="TableParagraph"/>
              <w:spacing w:before="83"/>
              <w:ind w:right="58"/>
              <w:rPr>
                <w:rFonts w:ascii="Verdana" w:hAnsi="Verdana"/>
                <w:sz w:val="20"/>
                <w:szCs w:val="20"/>
              </w:rPr>
            </w:pPr>
            <w:r w:rsidRPr="00F823D9">
              <w:rPr>
                <w:rFonts w:ascii="Verdana" w:hAnsi="Verdana"/>
                <w:spacing w:val="-2"/>
                <w:sz w:val="20"/>
                <w:szCs w:val="20"/>
              </w:rPr>
              <w:t>R$ 235,20</w:t>
            </w:r>
          </w:p>
        </w:tc>
      </w:tr>
      <w:tr w:rsidR="00F823D9" w:rsidRPr="00F823D9" w14:paraId="4FA13EC6"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070099B4"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48</w:t>
            </w:r>
          </w:p>
        </w:tc>
        <w:tc>
          <w:tcPr>
            <w:tcW w:w="3230" w:type="dxa"/>
            <w:tcBorders>
              <w:left w:val="single" w:sz="4" w:space="0" w:color="000000"/>
              <w:bottom w:val="single" w:sz="4" w:space="0" w:color="000000"/>
              <w:right w:val="single" w:sz="4" w:space="0" w:color="000000"/>
            </w:tcBorders>
            <w:shd w:val="clear" w:color="auto" w:fill="auto"/>
            <w:vAlign w:val="center"/>
          </w:tcPr>
          <w:p w14:paraId="3D153A60"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Eletrodo e-6013</w:t>
            </w:r>
            <w:r w:rsidRPr="00F823D9">
              <w:rPr>
                <w:rFonts w:ascii="Verdana" w:hAnsi="Verdana"/>
                <w:spacing w:val="44"/>
                <w:sz w:val="20"/>
                <w:szCs w:val="20"/>
              </w:rPr>
              <w:t xml:space="preserve"> </w:t>
            </w:r>
            <w:r w:rsidRPr="00F823D9">
              <w:rPr>
                <w:rFonts w:ascii="Verdana" w:hAnsi="Verdana"/>
                <w:sz w:val="20"/>
                <w:szCs w:val="20"/>
              </w:rPr>
              <w:t xml:space="preserve">2,50 mm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726D4040" w14:textId="77777777" w:rsidR="00DE2E9E" w:rsidRPr="00F823D9" w:rsidRDefault="00000000">
            <w:pPr>
              <w:pStyle w:val="TableParagraph"/>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6446CD1C" w14:textId="77777777" w:rsidR="00DE2E9E" w:rsidRPr="00F823D9" w:rsidRDefault="00000000">
            <w:pPr>
              <w:pStyle w:val="TableParagraph"/>
              <w:ind w:right="36"/>
              <w:jc w:val="right"/>
              <w:rPr>
                <w:rFonts w:ascii="Verdana" w:hAnsi="Verdana"/>
                <w:sz w:val="20"/>
                <w:szCs w:val="20"/>
              </w:rPr>
            </w:pPr>
            <w:r w:rsidRPr="00F823D9">
              <w:rPr>
                <w:rFonts w:ascii="Verdana" w:hAnsi="Verdana"/>
                <w:spacing w:val="-2"/>
                <w:sz w:val="20"/>
                <w:szCs w:val="20"/>
              </w:rPr>
              <w:t>60</w:t>
            </w:r>
          </w:p>
        </w:tc>
        <w:tc>
          <w:tcPr>
            <w:tcW w:w="1650" w:type="dxa"/>
            <w:tcBorders>
              <w:left w:val="single" w:sz="4" w:space="0" w:color="000000"/>
              <w:bottom w:val="single" w:sz="4" w:space="0" w:color="000000"/>
            </w:tcBorders>
            <w:shd w:val="clear" w:color="auto" w:fill="auto"/>
            <w:vAlign w:val="center"/>
          </w:tcPr>
          <w:p w14:paraId="0B37A0BD" w14:textId="77777777" w:rsidR="00DE2E9E" w:rsidRPr="00F823D9" w:rsidRDefault="00000000">
            <w:pPr>
              <w:pStyle w:val="TableParagraph"/>
              <w:ind w:right="36"/>
              <w:rPr>
                <w:rFonts w:ascii="Verdana" w:hAnsi="Verdana"/>
                <w:sz w:val="20"/>
                <w:szCs w:val="20"/>
              </w:rPr>
            </w:pPr>
            <w:r w:rsidRPr="00F823D9">
              <w:rPr>
                <w:rFonts w:ascii="Verdana" w:hAnsi="Verdana"/>
                <w:spacing w:val="-2"/>
                <w:sz w:val="20"/>
                <w:szCs w:val="20"/>
              </w:rPr>
              <w:t>R$ 19,25</w:t>
            </w:r>
          </w:p>
        </w:tc>
        <w:tc>
          <w:tcPr>
            <w:tcW w:w="1935" w:type="dxa"/>
            <w:tcBorders>
              <w:left w:val="single" w:sz="4" w:space="0" w:color="000000"/>
              <w:bottom w:val="single" w:sz="4" w:space="0" w:color="000000"/>
              <w:right w:val="single" w:sz="4" w:space="0" w:color="000000"/>
            </w:tcBorders>
            <w:shd w:val="clear" w:color="auto" w:fill="auto"/>
            <w:vAlign w:val="center"/>
          </w:tcPr>
          <w:p w14:paraId="701E25E9" w14:textId="77777777" w:rsidR="00DE2E9E" w:rsidRPr="00F823D9" w:rsidRDefault="00000000">
            <w:pPr>
              <w:pStyle w:val="TableParagraph"/>
              <w:ind w:right="65"/>
              <w:rPr>
                <w:rFonts w:ascii="Verdana" w:hAnsi="Verdana"/>
                <w:sz w:val="20"/>
                <w:szCs w:val="20"/>
              </w:rPr>
            </w:pPr>
            <w:r w:rsidRPr="00F823D9">
              <w:rPr>
                <w:rFonts w:ascii="Verdana" w:hAnsi="Verdana"/>
                <w:spacing w:val="-2"/>
                <w:sz w:val="20"/>
                <w:szCs w:val="20"/>
              </w:rPr>
              <w:t>R$ 1.155,00</w:t>
            </w:r>
          </w:p>
        </w:tc>
      </w:tr>
      <w:tr w:rsidR="00F823D9" w:rsidRPr="00F823D9" w14:paraId="1F9905F0"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77F217C1"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49</w:t>
            </w:r>
          </w:p>
        </w:tc>
        <w:tc>
          <w:tcPr>
            <w:tcW w:w="3230" w:type="dxa"/>
            <w:tcBorders>
              <w:left w:val="single" w:sz="4" w:space="0" w:color="000000"/>
              <w:bottom w:val="single" w:sz="4" w:space="0" w:color="000000"/>
              <w:right w:val="single" w:sz="4" w:space="0" w:color="000000"/>
            </w:tcBorders>
            <w:shd w:val="clear" w:color="auto" w:fill="auto"/>
            <w:vAlign w:val="center"/>
          </w:tcPr>
          <w:p w14:paraId="1D86418C"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Eletrodo e-6013</w:t>
            </w:r>
            <w:r w:rsidRPr="00F823D9">
              <w:rPr>
                <w:rFonts w:ascii="Verdana" w:hAnsi="Verdana"/>
                <w:spacing w:val="44"/>
                <w:sz w:val="20"/>
                <w:szCs w:val="20"/>
              </w:rPr>
              <w:t xml:space="preserve"> </w:t>
            </w:r>
            <w:r w:rsidRPr="00F823D9">
              <w:rPr>
                <w:rFonts w:ascii="Verdana" w:hAnsi="Verdana"/>
                <w:sz w:val="20"/>
                <w:szCs w:val="20"/>
              </w:rPr>
              <w:t xml:space="preserve">3.25 mm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428D6A35" w14:textId="77777777" w:rsidR="00DE2E9E" w:rsidRPr="00F823D9" w:rsidRDefault="00000000">
            <w:pPr>
              <w:pStyle w:val="TableParagraph"/>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46303EA2" w14:textId="77777777" w:rsidR="00DE2E9E" w:rsidRPr="00F823D9" w:rsidRDefault="00000000">
            <w:pPr>
              <w:pStyle w:val="TableParagraph"/>
              <w:ind w:right="36"/>
              <w:jc w:val="right"/>
              <w:rPr>
                <w:rFonts w:ascii="Verdana" w:hAnsi="Verdana"/>
                <w:sz w:val="20"/>
                <w:szCs w:val="20"/>
              </w:rPr>
            </w:pPr>
            <w:r w:rsidRPr="00F823D9">
              <w:rPr>
                <w:rFonts w:ascii="Verdana" w:hAnsi="Verdana"/>
                <w:spacing w:val="-2"/>
                <w:sz w:val="20"/>
                <w:szCs w:val="20"/>
              </w:rPr>
              <w:t>60</w:t>
            </w:r>
          </w:p>
        </w:tc>
        <w:tc>
          <w:tcPr>
            <w:tcW w:w="1650" w:type="dxa"/>
            <w:tcBorders>
              <w:left w:val="single" w:sz="4" w:space="0" w:color="000000"/>
              <w:bottom w:val="single" w:sz="4" w:space="0" w:color="000000"/>
            </w:tcBorders>
            <w:shd w:val="clear" w:color="auto" w:fill="auto"/>
            <w:vAlign w:val="center"/>
          </w:tcPr>
          <w:p w14:paraId="43DF9C5A" w14:textId="77777777" w:rsidR="00DE2E9E" w:rsidRPr="00F823D9" w:rsidRDefault="00000000">
            <w:pPr>
              <w:pStyle w:val="TableParagraph"/>
              <w:ind w:right="36"/>
              <w:rPr>
                <w:rFonts w:ascii="Verdana" w:hAnsi="Verdana"/>
                <w:sz w:val="20"/>
                <w:szCs w:val="20"/>
              </w:rPr>
            </w:pPr>
            <w:r w:rsidRPr="00F823D9">
              <w:rPr>
                <w:rFonts w:ascii="Verdana" w:hAnsi="Verdana"/>
                <w:spacing w:val="-2"/>
                <w:sz w:val="20"/>
                <w:szCs w:val="20"/>
              </w:rPr>
              <w:t>R$ 20,47</w:t>
            </w:r>
          </w:p>
        </w:tc>
        <w:tc>
          <w:tcPr>
            <w:tcW w:w="1935" w:type="dxa"/>
            <w:tcBorders>
              <w:left w:val="single" w:sz="4" w:space="0" w:color="000000"/>
              <w:bottom w:val="single" w:sz="4" w:space="0" w:color="000000"/>
              <w:right w:val="single" w:sz="4" w:space="0" w:color="000000"/>
            </w:tcBorders>
            <w:shd w:val="clear" w:color="auto" w:fill="auto"/>
            <w:vAlign w:val="center"/>
          </w:tcPr>
          <w:p w14:paraId="747DF7D1" w14:textId="77777777" w:rsidR="00DE2E9E" w:rsidRPr="00F823D9" w:rsidRDefault="00000000">
            <w:pPr>
              <w:pStyle w:val="TableParagraph"/>
              <w:ind w:right="65"/>
              <w:rPr>
                <w:rFonts w:ascii="Verdana" w:hAnsi="Verdana"/>
                <w:sz w:val="20"/>
                <w:szCs w:val="20"/>
              </w:rPr>
            </w:pPr>
            <w:r w:rsidRPr="00F823D9">
              <w:rPr>
                <w:rFonts w:ascii="Verdana" w:hAnsi="Verdana"/>
                <w:spacing w:val="-2"/>
                <w:sz w:val="20"/>
                <w:szCs w:val="20"/>
              </w:rPr>
              <w:t>R$ 1.228,20</w:t>
            </w:r>
          </w:p>
        </w:tc>
      </w:tr>
      <w:tr w:rsidR="00F823D9" w:rsidRPr="00F823D9" w14:paraId="5B3F57A6"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4C858926"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50</w:t>
            </w:r>
          </w:p>
        </w:tc>
        <w:tc>
          <w:tcPr>
            <w:tcW w:w="3230" w:type="dxa"/>
            <w:tcBorders>
              <w:left w:val="single" w:sz="4" w:space="0" w:color="000000"/>
              <w:bottom w:val="single" w:sz="4" w:space="0" w:color="000000"/>
              <w:right w:val="single" w:sz="4" w:space="0" w:color="000000"/>
            </w:tcBorders>
            <w:shd w:val="clear" w:color="auto" w:fill="auto"/>
            <w:vAlign w:val="center"/>
          </w:tcPr>
          <w:p w14:paraId="39EB6327"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Eletrodo e-6013</w:t>
            </w:r>
            <w:r w:rsidRPr="00F823D9">
              <w:rPr>
                <w:rFonts w:ascii="Verdana" w:hAnsi="Verdana"/>
                <w:spacing w:val="44"/>
                <w:sz w:val="20"/>
                <w:szCs w:val="20"/>
              </w:rPr>
              <w:t xml:space="preserve"> </w:t>
            </w:r>
            <w:r w:rsidRPr="00F823D9">
              <w:rPr>
                <w:rFonts w:ascii="Verdana" w:hAnsi="Verdana"/>
                <w:sz w:val="20"/>
                <w:szCs w:val="20"/>
              </w:rPr>
              <w:t xml:space="preserve">4,0 mm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16479BAC" w14:textId="77777777" w:rsidR="00DE2E9E" w:rsidRPr="00F823D9" w:rsidRDefault="00000000">
            <w:pPr>
              <w:pStyle w:val="TableParagraph"/>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542BDA6B" w14:textId="77777777" w:rsidR="00DE2E9E" w:rsidRPr="00F823D9" w:rsidRDefault="00000000">
            <w:pPr>
              <w:pStyle w:val="TableParagraph"/>
              <w:ind w:right="36"/>
              <w:jc w:val="right"/>
              <w:rPr>
                <w:rFonts w:ascii="Verdana" w:hAnsi="Verdana"/>
                <w:sz w:val="20"/>
                <w:szCs w:val="20"/>
              </w:rPr>
            </w:pPr>
            <w:r w:rsidRPr="00F823D9">
              <w:rPr>
                <w:rFonts w:ascii="Verdana" w:hAnsi="Verdana"/>
                <w:spacing w:val="-2"/>
                <w:sz w:val="20"/>
                <w:szCs w:val="20"/>
              </w:rPr>
              <w:t>60</w:t>
            </w:r>
          </w:p>
        </w:tc>
        <w:tc>
          <w:tcPr>
            <w:tcW w:w="1650" w:type="dxa"/>
            <w:tcBorders>
              <w:left w:val="single" w:sz="4" w:space="0" w:color="000000"/>
              <w:bottom w:val="single" w:sz="4" w:space="0" w:color="000000"/>
            </w:tcBorders>
            <w:shd w:val="clear" w:color="auto" w:fill="auto"/>
            <w:vAlign w:val="center"/>
          </w:tcPr>
          <w:p w14:paraId="316718E8" w14:textId="77777777" w:rsidR="00DE2E9E" w:rsidRPr="00F823D9" w:rsidRDefault="00000000">
            <w:pPr>
              <w:pStyle w:val="TableParagraph"/>
              <w:ind w:right="36"/>
              <w:rPr>
                <w:rFonts w:ascii="Verdana" w:hAnsi="Verdana"/>
                <w:sz w:val="20"/>
                <w:szCs w:val="20"/>
              </w:rPr>
            </w:pPr>
            <w:r w:rsidRPr="00F823D9">
              <w:rPr>
                <w:rFonts w:ascii="Verdana" w:hAnsi="Verdana"/>
                <w:spacing w:val="-2"/>
                <w:sz w:val="20"/>
                <w:szCs w:val="20"/>
              </w:rPr>
              <w:t>R$ 24,43</w:t>
            </w:r>
          </w:p>
        </w:tc>
        <w:tc>
          <w:tcPr>
            <w:tcW w:w="1935" w:type="dxa"/>
            <w:tcBorders>
              <w:left w:val="single" w:sz="4" w:space="0" w:color="000000"/>
              <w:bottom w:val="single" w:sz="4" w:space="0" w:color="000000"/>
              <w:right w:val="single" w:sz="4" w:space="0" w:color="000000"/>
            </w:tcBorders>
            <w:shd w:val="clear" w:color="auto" w:fill="auto"/>
            <w:vAlign w:val="center"/>
          </w:tcPr>
          <w:p w14:paraId="5B33548C" w14:textId="77777777" w:rsidR="00DE2E9E" w:rsidRPr="00F823D9" w:rsidRDefault="00000000">
            <w:pPr>
              <w:pStyle w:val="TableParagraph"/>
              <w:ind w:right="65"/>
              <w:rPr>
                <w:rFonts w:ascii="Verdana" w:hAnsi="Verdana"/>
                <w:sz w:val="20"/>
                <w:szCs w:val="20"/>
              </w:rPr>
            </w:pPr>
            <w:r w:rsidRPr="00F823D9">
              <w:rPr>
                <w:rFonts w:ascii="Verdana" w:hAnsi="Verdana"/>
                <w:spacing w:val="-2"/>
                <w:sz w:val="20"/>
                <w:szCs w:val="20"/>
              </w:rPr>
              <w:t>R$ 1.465,80</w:t>
            </w:r>
          </w:p>
        </w:tc>
      </w:tr>
      <w:tr w:rsidR="00F823D9" w:rsidRPr="00F823D9" w14:paraId="3A6F85EE"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8125E83"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51</w:t>
            </w:r>
          </w:p>
        </w:tc>
        <w:tc>
          <w:tcPr>
            <w:tcW w:w="3230" w:type="dxa"/>
            <w:tcBorders>
              <w:left w:val="single" w:sz="4" w:space="0" w:color="000000"/>
              <w:bottom w:val="single" w:sz="4" w:space="0" w:color="000000"/>
              <w:right w:val="single" w:sz="4" w:space="0" w:color="000000"/>
            </w:tcBorders>
            <w:shd w:val="clear" w:color="auto" w:fill="auto"/>
            <w:vAlign w:val="center"/>
          </w:tcPr>
          <w:p w14:paraId="63C08DF2"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Eletrodo e-7018 4,0 mm com </w:t>
            </w:r>
            <w:r w:rsidRPr="00F823D9">
              <w:rPr>
                <w:rFonts w:ascii="Verdana" w:hAnsi="Verdana"/>
                <w:spacing w:val="-2"/>
                <w:sz w:val="20"/>
                <w:szCs w:val="20"/>
              </w:rPr>
              <w:t>frete</w:t>
            </w:r>
          </w:p>
        </w:tc>
        <w:tc>
          <w:tcPr>
            <w:tcW w:w="1200" w:type="dxa"/>
            <w:tcBorders>
              <w:left w:val="single" w:sz="4" w:space="0" w:color="000000"/>
              <w:bottom w:val="single" w:sz="4" w:space="0" w:color="000000"/>
            </w:tcBorders>
            <w:shd w:val="clear" w:color="auto" w:fill="auto"/>
            <w:vAlign w:val="center"/>
          </w:tcPr>
          <w:p w14:paraId="6D126C41" w14:textId="77777777" w:rsidR="00DE2E9E" w:rsidRPr="00F823D9" w:rsidRDefault="00000000">
            <w:pPr>
              <w:pStyle w:val="TableParagraph"/>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76CFF6AA" w14:textId="77777777" w:rsidR="00DE2E9E" w:rsidRPr="00F823D9" w:rsidRDefault="00000000">
            <w:pPr>
              <w:pStyle w:val="TableParagraph"/>
              <w:ind w:right="36"/>
              <w:jc w:val="right"/>
              <w:rPr>
                <w:rFonts w:ascii="Verdana" w:hAnsi="Verdana"/>
                <w:sz w:val="20"/>
                <w:szCs w:val="20"/>
              </w:rPr>
            </w:pPr>
            <w:r w:rsidRPr="00F823D9">
              <w:rPr>
                <w:rFonts w:ascii="Verdana" w:hAnsi="Verdana"/>
                <w:spacing w:val="-2"/>
                <w:sz w:val="20"/>
                <w:szCs w:val="20"/>
              </w:rPr>
              <w:t>60</w:t>
            </w:r>
          </w:p>
        </w:tc>
        <w:tc>
          <w:tcPr>
            <w:tcW w:w="1650" w:type="dxa"/>
            <w:tcBorders>
              <w:left w:val="single" w:sz="4" w:space="0" w:color="000000"/>
              <w:bottom w:val="single" w:sz="4" w:space="0" w:color="000000"/>
            </w:tcBorders>
            <w:shd w:val="clear" w:color="auto" w:fill="auto"/>
            <w:vAlign w:val="center"/>
          </w:tcPr>
          <w:p w14:paraId="2336DE1B" w14:textId="77777777" w:rsidR="00DE2E9E" w:rsidRPr="00F823D9" w:rsidRDefault="00000000">
            <w:pPr>
              <w:pStyle w:val="TableParagraph"/>
              <w:ind w:right="36"/>
              <w:rPr>
                <w:rFonts w:ascii="Verdana" w:hAnsi="Verdana"/>
                <w:sz w:val="20"/>
                <w:szCs w:val="20"/>
              </w:rPr>
            </w:pPr>
            <w:r w:rsidRPr="00F823D9">
              <w:rPr>
                <w:rFonts w:ascii="Verdana" w:hAnsi="Verdana"/>
                <w:spacing w:val="-2"/>
                <w:sz w:val="20"/>
                <w:szCs w:val="20"/>
              </w:rPr>
              <w:t>R$ 26,32</w:t>
            </w:r>
          </w:p>
        </w:tc>
        <w:tc>
          <w:tcPr>
            <w:tcW w:w="1935" w:type="dxa"/>
            <w:tcBorders>
              <w:left w:val="single" w:sz="4" w:space="0" w:color="000000"/>
              <w:bottom w:val="single" w:sz="4" w:space="0" w:color="000000"/>
              <w:right w:val="single" w:sz="4" w:space="0" w:color="000000"/>
            </w:tcBorders>
            <w:shd w:val="clear" w:color="auto" w:fill="auto"/>
            <w:vAlign w:val="center"/>
          </w:tcPr>
          <w:p w14:paraId="0AF37F83" w14:textId="77777777" w:rsidR="00DE2E9E" w:rsidRPr="00F823D9" w:rsidRDefault="00000000">
            <w:pPr>
              <w:pStyle w:val="TableParagraph"/>
              <w:ind w:right="65"/>
              <w:rPr>
                <w:rFonts w:ascii="Verdana" w:hAnsi="Verdana"/>
                <w:sz w:val="20"/>
                <w:szCs w:val="20"/>
              </w:rPr>
            </w:pPr>
            <w:r w:rsidRPr="00F823D9">
              <w:rPr>
                <w:rFonts w:ascii="Verdana" w:hAnsi="Verdana"/>
                <w:spacing w:val="-2"/>
                <w:sz w:val="20"/>
                <w:szCs w:val="20"/>
              </w:rPr>
              <w:t>R$ 1.579,20</w:t>
            </w:r>
          </w:p>
        </w:tc>
      </w:tr>
      <w:tr w:rsidR="00F823D9" w:rsidRPr="00F823D9" w14:paraId="0AF63C94"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6371BDEC"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52</w:t>
            </w:r>
          </w:p>
        </w:tc>
        <w:tc>
          <w:tcPr>
            <w:tcW w:w="3230" w:type="dxa"/>
            <w:tcBorders>
              <w:left w:val="single" w:sz="4" w:space="0" w:color="000000"/>
              <w:bottom w:val="single" w:sz="4" w:space="0" w:color="000000"/>
              <w:right w:val="single" w:sz="4" w:space="0" w:color="000000"/>
            </w:tcBorders>
            <w:shd w:val="clear" w:color="auto" w:fill="auto"/>
            <w:vAlign w:val="center"/>
          </w:tcPr>
          <w:p w14:paraId="1D8FE4FF"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Escova de aço 6" x 3/4 furo 1" </w:t>
            </w:r>
            <w:r w:rsidRPr="00F823D9">
              <w:rPr>
                <w:rFonts w:ascii="Verdana" w:hAnsi="Verdana"/>
                <w:spacing w:val="-5"/>
                <w:sz w:val="20"/>
                <w:szCs w:val="20"/>
              </w:rPr>
              <w:t>1/4</w:t>
            </w:r>
          </w:p>
        </w:tc>
        <w:tc>
          <w:tcPr>
            <w:tcW w:w="1200" w:type="dxa"/>
            <w:tcBorders>
              <w:left w:val="single" w:sz="4" w:space="0" w:color="000000"/>
              <w:bottom w:val="single" w:sz="4" w:space="0" w:color="000000"/>
            </w:tcBorders>
            <w:shd w:val="clear" w:color="auto" w:fill="auto"/>
            <w:vAlign w:val="center"/>
          </w:tcPr>
          <w:p w14:paraId="3450D172" w14:textId="77777777" w:rsidR="00DE2E9E" w:rsidRPr="00F823D9" w:rsidRDefault="00000000">
            <w:pPr>
              <w:pStyle w:val="TableParagraph"/>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1B7FCED8" w14:textId="77777777" w:rsidR="00DE2E9E" w:rsidRPr="00F823D9" w:rsidRDefault="00000000">
            <w:pPr>
              <w:pStyle w:val="TableParagraph"/>
              <w:ind w:right="36"/>
              <w:jc w:val="right"/>
              <w:rPr>
                <w:rFonts w:ascii="Verdana" w:hAnsi="Verdana"/>
                <w:sz w:val="20"/>
                <w:szCs w:val="20"/>
              </w:rPr>
            </w:pPr>
            <w:r w:rsidRPr="00F823D9">
              <w:rPr>
                <w:rFonts w:ascii="Verdana" w:hAnsi="Verdana"/>
                <w:spacing w:val="-2"/>
                <w:sz w:val="20"/>
                <w:szCs w:val="20"/>
              </w:rPr>
              <w:t>10</w:t>
            </w:r>
          </w:p>
        </w:tc>
        <w:tc>
          <w:tcPr>
            <w:tcW w:w="1650" w:type="dxa"/>
            <w:tcBorders>
              <w:left w:val="single" w:sz="4" w:space="0" w:color="000000"/>
              <w:bottom w:val="single" w:sz="4" w:space="0" w:color="000000"/>
            </w:tcBorders>
            <w:shd w:val="clear" w:color="auto" w:fill="auto"/>
            <w:vAlign w:val="center"/>
          </w:tcPr>
          <w:p w14:paraId="112EF270" w14:textId="77777777" w:rsidR="00DE2E9E" w:rsidRPr="00F823D9" w:rsidRDefault="00000000">
            <w:pPr>
              <w:pStyle w:val="TableParagraph"/>
              <w:ind w:right="36"/>
              <w:rPr>
                <w:rFonts w:ascii="Verdana" w:hAnsi="Verdana"/>
                <w:sz w:val="20"/>
                <w:szCs w:val="20"/>
              </w:rPr>
            </w:pPr>
            <w:r w:rsidRPr="00F823D9">
              <w:rPr>
                <w:rFonts w:ascii="Verdana" w:hAnsi="Verdana"/>
                <w:spacing w:val="-2"/>
                <w:sz w:val="20"/>
                <w:szCs w:val="20"/>
              </w:rPr>
              <w:t>R$ 69,02</w:t>
            </w:r>
          </w:p>
        </w:tc>
        <w:tc>
          <w:tcPr>
            <w:tcW w:w="1935" w:type="dxa"/>
            <w:tcBorders>
              <w:left w:val="single" w:sz="4" w:space="0" w:color="000000"/>
              <w:bottom w:val="single" w:sz="4" w:space="0" w:color="000000"/>
              <w:right w:val="single" w:sz="4" w:space="0" w:color="000000"/>
            </w:tcBorders>
            <w:shd w:val="clear" w:color="auto" w:fill="auto"/>
            <w:vAlign w:val="center"/>
          </w:tcPr>
          <w:p w14:paraId="51176E7B" w14:textId="77777777" w:rsidR="00DE2E9E" w:rsidRPr="00F823D9" w:rsidRDefault="00000000">
            <w:pPr>
              <w:pStyle w:val="TableParagraph"/>
              <w:ind w:right="58"/>
              <w:rPr>
                <w:rFonts w:ascii="Verdana" w:hAnsi="Verdana"/>
                <w:sz w:val="20"/>
                <w:szCs w:val="20"/>
              </w:rPr>
            </w:pPr>
            <w:r w:rsidRPr="00F823D9">
              <w:rPr>
                <w:rFonts w:ascii="Verdana" w:hAnsi="Verdana"/>
                <w:spacing w:val="-2"/>
                <w:sz w:val="20"/>
                <w:szCs w:val="20"/>
              </w:rPr>
              <w:t>R$ 690,20</w:t>
            </w:r>
          </w:p>
        </w:tc>
      </w:tr>
      <w:tr w:rsidR="00F823D9" w:rsidRPr="00F823D9" w14:paraId="56D71865"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37EAFB7"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53</w:t>
            </w:r>
          </w:p>
        </w:tc>
        <w:tc>
          <w:tcPr>
            <w:tcW w:w="3230" w:type="dxa"/>
            <w:tcBorders>
              <w:left w:val="single" w:sz="4" w:space="0" w:color="000000"/>
              <w:bottom w:val="single" w:sz="4" w:space="0" w:color="000000"/>
              <w:right w:val="single" w:sz="4" w:space="0" w:color="000000"/>
            </w:tcBorders>
            <w:shd w:val="clear" w:color="auto" w:fill="auto"/>
            <w:vAlign w:val="center"/>
          </w:tcPr>
          <w:p w14:paraId="4E27D0ED"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Pedra de esmeril para metais </w:t>
            </w:r>
            <w:r w:rsidRPr="00F823D9">
              <w:rPr>
                <w:rFonts w:ascii="Verdana" w:hAnsi="Verdana"/>
                <w:spacing w:val="-4"/>
                <w:sz w:val="20"/>
                <w:szCs w:val="20"/>
              </w:rPr>
              <w:t xml:space="preserve">duro </w:t>
            </w:r>
            <w:r w:rsidRPr="00F823D9">
              <w:rPr>
                <w:rFonts w:ascii="Verdana" w:hAnsi="Verdana"/>
                <w:sz w:val="20"/>
                <w:szCs w:val="20"/>
              </w:rPr>
              <w:t xml:space="preserve">3/4 x </w:t>
            </w:r>
            <w:r w:rsidRPr="00F823D9">
              <w:rPr>
                <w:rFonts w:ascii="Verdana" w:hAnsi="Verdana"/>
                <w:spacing w:val="-5"/>
                <w:sz w:val="20"/>
                <w:szCs w:val="20"/>
              </w:rPr>
              <w:t>6"</w:t>
            </w:r>
          </w:p>
        </w:tc>
        <w:tc>
          <w:tcPr>
            <w:tcW w:w="1200" w:type="dxa"/>
            <w:tcBorders>
              <w:left w:val="single" w:sz="4" w:space="0" w:color="000000"/>
              <w:bottom w:val="single" w:sz="4" w:space="0" w:color="000000"/>
            </w:tcBorders>
            <w:shd w:val="clear" w:color="auto" w:fill="auto"/>
            <w:vAlign w:val="center"/>
          </w:tcPr>
          <w:p w14:paraId="6886FEF1" w14:textId="77777777" w:rsidR="00DE2E9E" w:rsidRPr="00F823D9" w:rsidRDefault="00000000">
            <w:pPr>
              <w:pStyle w:val="TableParagraph"/>
              <w:spacing w:before="106"/>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1DEF6481" w14:textId="77777777" w:rsidR="00DE2E9E" w:rsidRPr="00F823D9" w:rsidRDefault="00000000">
            <w:pPr>
              <w:pStyle w:val="TableParagraph"/>
              <w:spacing w:before="106"/>
              <w:ind w:right="36"/>
              <w:jc w:val="right"/>
              <w:rPr>
                <w:rFonts w:ascii="Verdana" w:hAnsi="Verdana"/>
                <w:sz w:val="20"/>
                <w:szCs w:val="20"/>
              </w:rPr>
            </w:pPr>
            <w:r w:rsidRPr="00F823D9">
              <w:rPr>
                <w:rFonts w:ascii="Verdana" w:hAnsi="Verdana"/>
                <w:spacing w:val="-2"/>
                <w:sz w:val="20"/>
                <w:szCs w:val="20"/>
              </w:rPr>
              <w:t>10</w:t>
            </w:r>
          </w:p>
        </w:tc>
        <w:tc>
          <w:tcPr>
            <w:tcW w:w="1650" w:type="dxa"/>
            <w:tcBorders>
              <w:left w:val="single" w:sz="4" w:space="0" w:color="000000"/>
              <w:bottom w:val="single" w:sz="4" w:space="0" w:color="000000"/>
            </w:tcBorders>
            <w:shd w:val="clear" w:color="auto" w:fill="auto"/>
            <w:vAlign w:val="center"/>
          </w:tcPr>
          <w:p w14:paraId="03EF737F" w14:textId="77777777" w:rsidR="00DE2E9E" w:rsidRPr="00F823D9" w:rsidRDefault="00000000">
            <w:pPr>
              <w:pStyle w:val="TableParagraph"/>
              <w:spacing w:before="106"/>
              <w:ind w:right="36"/>
              <w:rPr>
                <w:rFonts w:ascii="Verdana" w:hAnsi="Verdana"/>
                <w:sz w:val="20"/>
                <w:szCs w:val="20"/>
              </w:rPr>
            </w:pPr>
            <w:r w:rsidRPr="00F823D9">
              <w:rPr>
                <w:rFonts w:ascii="Verdana" w:hAnsi="Verdana"/>
                <w:spacing w:val="-2"/>
                <w:sz w:val="20"/>
                <w:szCs w:val="20"/>
              </w:rPr>
              <w:t>R$ 35,50</w:t>
            </w:r>
          </w:p>
        </w:tc>
        <w:tc>
          <w:tcPr>
            <w:tcW w:w="1935" w:type="dxa"/>
            <w:tcBorders>
              <w:left w:val="single" w:sz="4" w:space="0" w:color="000000"/>
              <w:bottom w:val="single" w:sz="4" w:space="0" w:color="000000"/>
              <w:right w:val="single" w:sz="4" w:space="0" w:color="000000"/>
            </w:tcBorders>
            <w:shd w:val="clear" w:color="auto" w:fill="auto"/>
            <w:vAlign w:val="center"/>
          </w:tcPr>
          <w:p w14:paraId="142E7F52" w14:textId="77777777" w:rsidR="00DE2E9E" w:rsidRPr="00F823D9" w:rsidRDefault="00000000">
            <w:pPr>
              <w:pStyle w:val="TableParagraph"/>
              <w:spacing w:before="106"/>
              <w:ind w:right="58"/>
              <w:rPr>
                <w:rFonts w:ascii="Verdana" w:hAnsi="Verdana"/>
                <w:sz w:val="20"/>
                <w:szCs w:val="20"/>
              </w:rPr>
            </w:pPr>
            <w:r w:rsidRPr="00F823D9">
              <w:rPr>
                <w:rFonts w:ascii="Verdana" w:hAnsi="Verdana"/>
                <w:spacing w:val="-2"/>
                <w:sz w:val="20"/>
                <w:szCs w:val="20"/>
              </w:rPr>
              <w:t>R$ 355,00</w:t>
            </w:r>
          </w:p>
        </w:tc>
      </w:tr>
      <w:tr w:rsidR="00F823D9" w:rsidRPr="00F823D9" w14:paraId="551697F6"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14CFCFF5"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54</w:t>
            </w:r>
          </w:p>
        </w:tc>
        <w:tc>
          <w:tcPr>
            <w:tcW w:w="3230" w:type="dxa"/>
            <w:tcBorders>
              <w:left w:val="single" w:sz="4" w:space="0" w:color="000000"/>
              <w:bottom w:val="single" w:sz="4" w:space="0" w:color="000000"/>
              <w:right w:val="single" w:sz="4" w:space="0" w:color="000000"/>
            </w:tcBorders>
            <w:shd w:val="clear" w:color="auto" w:fill="auto"/>
            <w:vAlign w:val="center"/>
          </w:tcPr>
          <w:p w14:paraId="0369A7C0"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Parafuso para telha </w:t>
            </w:r>
            <w:r w:rsidRPr="00F823D9">
              <w:rPr>
                <w:rFonts w:ascii="Verdana" w:hAnsi="Verdana"/>
                <w:spacing w:val="-5"/>
                <w:sz w:val="20"/>
                <w:szCs w:val="20"/>
              </w:rPr>
              <w:t>de</w:t>
            </w:r>
          </w:p>
          <w:p w14:paraId="075517A4" w14:textId="77777777" w:rsidR="00DE2E9E" w:rsidRPr="00F823D9" w:rsidRDefault="00000000">
            <w:pPr>
              <w:pStyle w:val="TableParagraph"/>
              <w:spacing w:before="36"/>
              <w:ind w:left="30"/>
              <w:rPr>
                <w:rFonts w:ascii="Verdana" w:hAnsi="Verdana"/>
                <w:sz w:val="20"/>
                <w:szCs w:val="20"/>
              </w:rPr>
            </w:pPr>
            <w:r w:rsidRPr="00F823D9">
              <w:rPr>
                <w:rFonts w:ascii="Verdana" w:hAnsi="Verdana"/>
                <w:sz w:val="20"/>
                <w:szCs w:val="20"/>
              </w:rPr>
              <w:t xml:space="preserve">Fibrocimento com vedação 5/16 x </w:t>
            </w:r>
            <w:r w:rsidRPr="00F823D9">
              <w:rPr>
                <w:rFonts w:ascii="Verdana" w:hAnsi="Verdana"/>
                <w:spacing w:val="-5"/>
                <w:sz w:val="20"/>
                <w:szCs w:val="20"/>
              </w:rPr>
              <w:t>110</w:t>
            </w:r>
          </w:p>
        </w:tc>
        <w:tc>
          <w:tcPr>
            <w:tcW w:w="1200" w:type="dxa"/>
            <w:tcBorders>
              <w:left w:val="single" w:sz="4" w:space="0" w:color="000000"/>
              <w:bottom w:val="single" w:sz="4" w:space="0" w:color="000000"/>
            </w:tcBorders>
            <w:shd w:val="clear" w:color="auto" w:fill="auto"/>
            <w:vAlign w:val="center"/>
          </w:tcPr>
          <w:p w14:paraId="6678AC78" w14:textId="77777777" w:rsidR="00DE2E9E" w:rsidRPr="00F823D9" w:rsidRDefault="00000000">
            <w:pPr>
              <w:pStyle w:val="TableParagraph"/>
              <w:spacing w:before="106"/>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3E7D52C8"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1.000</w:t>
            </w:r>
          </w:p>
          <w:p w14:paraId="68DD9EAB" w14:textId="77777777" w:rsidR="00DE2E9E" w:rsidRPr="00F823D9" w:rsidRDefault="00DE2E9E">
            <w:pPr>
              <w:pStyle w:val="TableParagraph"/>
              <w:spacing w:before="36"/>
              <w:ind w:right="-15"/>
              <w:jc w:val="right"/>
              <w:rPr>
                <w:rFonts w:ascii="Verdana" w:hAnsi="Verdana"/>
                <w:spacing w:val="-10"/>
                <w:sz w:val="20"/>
                <w:szCs w:val="20"/>
              </w:rPr>
            </w:pPr>
          </w:p>
        </w:tc>
        <w:tc>
          <w:tcPr>
            <w:tcW w:w="1650" w:type="dxa"/>
            <w:tcBorders>
              <w:left w:val="single" w:sz="4" w:space="0" w:color="000000"/>
              <w:bottom w:val="single" w:sz="4" w:space="0" w:color="000000"/>
            </w:tcBorders>
            <w:shd w:val="clear" w:color="auto" w:fill="auto"/>
            <w:vAlign w:val="center"/>
          </w:tcPr>
          <w:p w14:paraId="191CE210" w14:textId="77777777" w:rsidR="00DE2E9E" w:rsidRPr="00F823D9" w:rsidRDefault="00000000">
            <w:pPr>
              <w:pStyle w:val="TableParagraph"/>
              <w:spacing w:before="106"/>
              <w:ind w:right="47"/>
              <w:rPr>
                <w:rFonts w:ascii="Verdana" w:hAnsi="Verdana"/>
                <w:sz w:val="20"/>
                <w:szCs w:val="20"/>
              </w:rPr>
            </w:pPr>
            <w:r w:rsidRPr="00F823D9">
              <w:rPr>
                <w:rFonts w:ascii="Verdana" w:hAnsi="Verdana"/>
                <w:spacing w:val="-2"/>
                <w:sz w:val="20"/>
                <w:szCs w:val="20"/>
              </w:rPr>
              <w:t>R$ 4,00</w:t>
            </w:r>
          </w:p>
        </w:tc>
        <w:tc>
          <w:tcPr>
            <w:tcW w:w="1935" w:type="dxa"/>
            <w:tcBorders>
              <w:left w:val="single" w:sz="4" w:space="0" w:color="000000"/>
              <w:bottom w:val="single" w:sz="4" w:space="0" w:color="000000"/>
              <w:right w:val="single" w:sz="4" w:space="0" w:color="000000"/>
            </w:tcBorders>
            <w:shd w:val="clear" w:color="auto" w:fill="auto"/>
            <w:vAlign w:val="center"/>
          </w:tcPr>
          <w:p w14:paraId="04192E6C" w14:textId="77777777" w:rsidR="00DE2E9E" w:rsidRPr="00F823D9" w:rsidRDefault="00000000">
            <w:pPr>
              <w:pStyle w:val="TableParagraph"/>
              <w:spacing w:before="106"/>
              <w:ind w:right="65"/>
              <w:rPr>
                <w:rFonts w:ascii="Verdana" w:hAnsi="Verdana"/>
                <w:sz w:val="20"/>
                <w:szCs w:val="20"/>
              </w:rPr>
            </w:pPr>
            <w:r w:rsidRPr="00F823D9">
              <w:rPr>
                <w:rFonts w:ascii="Verdana" w:hAnsi="Verdana"/>
                <w:spacing w:val="-2"/>
                <w:sz w:val="20"/>
                <w:szCs w:val="20"/>
              </w:rPr>
              <w:t>R$ 4.000,00</w:t>
            </w:r>
          </w:p>
        </w:tc>
      </w:tr>
      <w:tr w:rsidR="00F823D9" w:rsidRPr="00F823D9" w14:paraId="1EC1F969"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5ED09115"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55</w:t>
            </w:r>
          </w:p>
        </w:tc>
        <w:tc>
          <w:tcPr>
            <w:tcW w:w="3230" w:type="dxa"/>
            <w:tcBorders>
              <w:left w:val="single" w:sz="4" w:space="0" w:color="000000"/>
              <w:bottom w:val="single" w:sz="4" w:space="0" w:color="000000"/>
              <w:right w:val="single" w:sz="4" w:space="0" w:color="000000"/>
            </w:tcBorders>
            <w:shd w:val="clear" w:color="auto" w:fill="auto"/>
            <w:vAlign w:val="center"/>
          </w:tcPr>
          <w:p w14:paraId="025AAEDF"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Parafuso auto brocante telha </w:t>
            </w:r>
            <w:r w:rsidRPr="00F823D9">
              <w:rPr>
                <w:rFonts w:ascii="Verdana" w:hAnsi="Verdana"/>
                <w:spacing w:val="-4"/>
                <w:sz w:val="20"/>
                <w:szCs w:val="20"/>
              </w:rPr>
              <w:t xml:space="preserve">12x1 </w:t>
            </w:r>
            <w:r w:rsidRPr="00F823D9">
              <w:rPr>
                <w:rFonts w:ascii="Verdana" w:hAnsi="Verdana"/>
                <w:sz w:val="20"/>
                <w:szCs w:val="20"/>
              </w:rPr>
              <w:t xml:space="preserve">Sextavado para telhas metálicas </w:t>
            </w:r>
            <w:r w:rsidRPr="00F823D9">
              <w:rPr>
                <w:rFonts w:ascii="Verdana" w:hAnsi="Verdana"/>
                <w:spacing w:val="-2"/>
                <w:sz w:val="20"/>
                <w:szCs w:val="20"/>
              </w:rPr>
              <w:t>completas</w:t>
            </w:r>
          </w:p>
        </w:tc>
        <w:tc>
          <w:tcPr>
            <w:tcW w:w="1200" w:type="dxa"/>
            <w:tcBorders>
              <w:left w:val="single" w:sz="4" w:space="0" w:color="000000"/>
              <w:bottom w:val="single" w:sz="4" w:space="0" w:color="000000"/>
            </w:tcBorders>
            <w:shd w:val="clear" w:color="auto" w:fill="auto"/>
            <w:vAlign w:val="center"/>
          </w:tcPr>
          <w:p w14:paraId="6BF34520" w14:textId="77777777" w:rsidR="00DE2E9E" w:rsidRPr="00F823D9" w:rsidRDefault="00000000">
            <w:pPr>
              <w:pStyle w:val="TableParagraph"/>
              <w:spacing w:before="83"/>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6EAFCB98"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1.000</w:t>
            </w:r>
          </w:p>
        </w:tc>
        <w:tc>
          <w:tcPr>
            <w:tcW w:w="1650" w:type="dxa"/>
            <w:tcBorders>
              <w:left w:val="single" w:sz="4" w:space="0" w:color="000000"/>
              <w:bottom w:val="single" w:sz="4" w:space="0" w:color="000000"/>
            </w:tcBorders>
            <w:shd w:val="clear" w:color="auto" w:fill="auto"/>
            <w:vAlign w:val="center"/>
          </w:tcPr>
          <w:p w14:paraId="6922776F" w14:textId="77777777" w:rsidR="00DE2E9E" w:rsidRPr="00F823D9" w:rsidRDefault="00000000">
            <w:pPr>
              <w:pStyle w:val="TableParagraph"/>
              <w:spacing w:before="83"/>
              <w:ind w:right="47"/>
              <w:rPr>
                <w:rFonts w:ascii="Verdana" w:hAnsi="Verdana"/>
                <w:sz w:val="20"/>
                <w:szCs w:val="20"/>
              </w:rPr>
            </w:pPr>
            <w:r w:rsidRPr="00F823D9">
              <w:rPr>
                <w:rFonts w:ascii="Verdana" w:hAnsi="Verdana"/>
                <w:spacing w:val="-2"/>
                <w:sz w:val="20"/>
                <w:szCs w:val="20"/>
              </w:rPr>
              <w:t>R$3,00</w:t>
            </w:r>
          </w:p>
        </w:tc>
        <w:tc>
          <w:tcPr>
            <w:tcW w:w="1935" w:type="dxa"/>
            <w:tcBorders>
              <w:left w:val="single" w:sz="4" w:space="0" w:color="000000"/>
              <w:bottom w:val="single" w:sz="4" w:space="0" w:color="000000"/>
              <w:right w:val="single" w:sz="4" w:space="0" w:color="000000"/>
            </w:tcBorders>
            <w:shd w:val="clear" w:color="auto" w:fill="auto"/>
            <w:vAlign w:val="center"/>
          </w:tcPr>
          <w:p w14:paraId="6A4CC8D8" w14:textId="77777777" w:rsidR="00DE2E9E" w:rsidRPr="00F823D9" w:rsidRDefault="00000000">
            <w:pPr>
              <w:pStyle w:val="TableParagraph"/>
              <w:spacing w:before="83"/>
              <w:ind w:right="65"/>
              <w:rPr>
                <w:rFonts w:ascii="Verdana" w:hAnsi="Verdana"/>
                <w:sz w:val="20"/>
                <w:szCs w:val="20"/>
              </w:rPr>
            </w:pPr>
            <w:r w:rsidRPr="00F823D9">
              <w:rPr>
                <w:rFonts w:ascii="Verdana" w:hAnsi="Verdana"/>
                <w:spacing w:val="-2"/>
                <w:sz w:val="20"/>
                <w:szCs w:val="20"/>
              </w:rPr>
              <w:t>R$ 3.000,00</w:t>
            </w:r>
          </w:p>
        </w:tc>
      </w:tr>
      <w:tr w:rsidR="00F823D9" w:rsidRPr="00F823D9" w14:paraId="3C133E20"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1289FD0D"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56</w:t>
            </w:r>
          </w:p>
        </w:tc>
        <w:tc>
          <w:tcPr>
            <w:tcW w:w="3230" w:type="dxa"/>
            <w:tcBorders>
              <w:left w:val="single" w:sz="4" w:space="0" w:color="000000"/>
              <w:bottom w:val="single" w:sz="4" w:space="0" w:color="000000"/>
              <w:right w:val="single" w:sz="4" w:space="0" w:color="000000"/>
            </w:tcBorders>
            <w:shd w:val="clear" w:color="auto" w:fill="auto"/>
            <w:vAlign w:val="center"/>
          </w:tcPr>
          <w:p w14:paraId="52BD8F46"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Aço ca-50, 16,0 mm, </w:t>
            </w:r>
            <w:r w:rsidRPr="00F823D9">
              <w:rPr>
                <w:rFonts w:ascii="Verdana" w:hAnsi="Verdana"/>
                <w:spacing w:val="-2"/>
                <w:sz w:val="20"/>
                <w:szCs w:val="20"/>
              </w:rPr>
              <w:t>vergalhão</w:t>
            </w:r>
          </w:p>
        </w:tc>
        <w:tc>
          <w:tcPr>
            <w:tcW w:w="1200" w:type="dxa"/>
            <w:tcBorders>
              <w:left w:val="single" w:sz="4" w:space="0" w:color="000000"/>
              <w:bottom w:val="single" w:sz="4" w:space="0" w:color="000000"/>
            </w:tcBorders>
            <w:shd w:val="clear" w:color="auto" w:fill="auto"/>
            <w:vAlign w:val="center"/>
          </w:tcPr>
          <w:p w14:paraId="4D2E4912" w14:textId="77777777" w:rsidR="00DE2E9E" w:rsidRPr="00F823D9" w:rsidRDefault="00000000">
            <w:pPr>
              <w:pStyle w:val="TableParagraph"/>
              <w:ind w:left="11" w:right="46"/>
              <w:jc w:val="center"/>
              <w:rPr>
                <w:rFonts w:ascii="Verdana" w:hAnsi="Verdana"/>
                <w:sz w:val="20"/>
                <w:szCs w:val="20"/>
              </w:rPr>
            </w:pPr>
            <w:r w:rsidRPr="00F823D9">
              <w:rPr>
                <w:rFonts w:ascii="Verdana" w:hAnsi="Verdana"/>
                <w:spacing w:val="-5"/>
                <w:sz w:val="20"/>
                <w:szCs w:val="20"/>
              </w:rPr>
              <w:t>VR</w:t>
            </w:r>
          </w:p>
        </w:tc>
        <w:tc>
          <w:tcPr>
            <w:tcW w:w="1125" w:type="dxa"/>
            <w:tcBorders>
              <w:left w:val="single" w:sz="4" w:space="0" w:color="000000"/>
              <w:bottom w:val="single" w:sz="4" w:space="0" w:color="000000"/>
            </w:tcBorders>
            <w:shd w:val="clear" w:color="auto" w:fill="auto"/>
            <w:vAlign w:val="center"/>
          </w:tcPr>
          <w:p w14:paraId="03B60CD0" w14:textId="77777777" w:rsidR="00DE2E9E" w:rsidRPr="00F823D9" w:rsidRDefault="00000000">
            <w:pPr>
              <w:pStyle w:val="TableParagraph"/>
              <w:ind w:right="47"/>
              <w:jc w:val="right"/>
              <w:rPr>
                <w:rFonts w:ascii="Verdana" w:hAnsi="Verdana"/>
                <w:sz w:val="20"/>
                <w:szCs w:val="20"/>
              </w:rPr>
            </w:pPr>
            <w:r w:rsidRPr="00F823D9">
              <w:rPr>
                <w:rFonts w:ascii="Verdana" w:hAnsi="Verdana"/>
                <w:spacing w:val="-2"/>
                <w:sz w:val="20"/>
                <w:szCs w:val="20"/>
              </w:rPr>
              <w:t>100</w:t>
            </w:r>
          </w:p>
        </w:tc>
        <w:tc>
          <w:tcPr>
            <w:tcW w:w="1650" w:type="dxa"/>
            <w:tcBorders>
              <w:left w:val="single" w:sz="4" w:space="0" w:color="000000"/>
              <w:bottom w:val="single" w:sz="4" w:space="0" w:color="000000"/>
            </w:tcBorders>
            <w:shd w:val="clear" w:color="auto" w:fill="auto"/>
            <w:vAlign w:val="center"/>
          </w:tcPr>
          <w:p w14:paraId="7A162FCC" w14:textId="77777777" w:rsidR="00DE2E9E" w:rsidRPr="00F823D9" w:rsidRDefault="00000000">
            <w:pPr>
              <w:pStyle w:val="TableParagraph"/>
              <w:ind w:right="58"/>
              <w:rPr>
                <w:rFonts w:ascii="Verdana" w:hAnsi="Verdana"/>
                <w:sz w:val="20"/>
                <w:szCs w:val="20"/>
              </w:rPr>
            </w:pPr>
            <w:r w:rsidRPr="00F823D9">
              <w:rPr>
                <w:rFonts w:ascii="Verdana" w:hAnsi="Verdana"/>
                <w:spacing w:val="-2"/>
                <w:sz w:val="20"/>
                <w:szCs w:val="20"/>
              </w:rPr>
              <w:t>R$ 20,00</w:t>
            </w:r>
          </w:p>
        </w:tc>
        <w:tc>
          <w:tcPr>
            <w:tcW w:w="1935" w:type="dxa"/>
            <w:tcBorders>
              <w:left w:val="single" w:sz="4" w:space="0" w:color="000000"/>
              <w:bottom w:val="single" w:sz="4" w:space="0" w:color="000000"/>
              <w:right w:val="single" w:sz="4" w:space="0" w:color="000000"/>
            </w:tcBorders>
            <w:shd w:val="clear" w:color="auto" w:fill="auto"/>
            <w:vAlign w:val="center"/>
          </w:tcPr>
          <w:p w14:paraId="403493B4" w14:textId="77777777" w:rsidR="00DE2E9E" w:rsidRPr="00F823D9" w:rsidRDefault="00000000">
            <w:pPr>
              <w:pStyle w:val="TableParagraph"/>
              <w:ind w:right="65"/>
              <w:rPr>
                <w:rFonts w:ascii="Verdana" w:hAnsi="Verdana"/>
                <w:sz w:val="20"/>
                <w:szCs w:val="20"/>
              </w:rPr>
            </w:pPr>
            <w:r w:rsidRPr="00F823D9">
              <w:rPr>
                <w:rFonts w:ascii="Verdana" w:hAnsi="Verdana"/>
                <w:spacing w:val="-2"/>
                <w:sz w:val="20"/>
                <w:szCs w:val="20"/>
              </w:rPr>
              <w:t>R$ 2.000,00</w:t>
            </w:r>
          </w:p>
        </w:tc>
      </w:tr>
      <w:tr w:rsidR="00F823D9" w:rsidRPr="00F823D9" w14:paraId="7471B323"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49433461"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57</w:t>
            </w:r>
          </w:p>
        </w:tc>
        <w:tc>
          <w:tcPr>
            <w:tcW w:w="3230" w:type="dxa"/>
            <w:tcBorders>
              <w:left w:val="single" w:sz="4" w:space="0" w:color="000000"/>
              <w:bottom w:val="single" w:sz="4" w:space="0" w:color="000000"/>
              <w:right w:val="single" w:sz="4" w:space="0" w:color="000000"/>
            </w:tcBorders>
            <w:shd w:val="clear" w:color="auto" w:fill="auto"/>
            <w:vAlign w:val="center"/>
          </w:tcPr>
          <w:p w14:paraId="323D5684" w14:textId="77777777" w:rsidR="00DE2E9E" w:rsidRPr="00F823D9" w:rsidRDefault="00000000">
            <w:pPr>
              <w:pStyle w:val="TableParagraph"/>
              <w:spacing w:before="106"/>
              <w:ind w:left="30"/>
              <w:rPr>
                <w:rFonts w:ascii="Verdana" w:hAnsi="Verdana"/>
                <w:sz w:val="20"/>
                <w:szCs w:val="20"/>
              </w:rPr>
            </w:pPr>
            <w:r w:rsidRPr="00F823D9">
              <w:rPr>
                <w:rFonts w:ascii="Verdana" w:hAnsi="Verdana"/>
                <w:sz w:val="20"/>
                <w:szCs w:val="20"/>
              </w:rPr>
              <w:t xml:space="preserve">Areia grossa </w:t>
            </w:r>
            <w:r w:rsidRPr="00F823D9">
              <w:rPr>
                <w:rFonts w:ascii="Verdana" w:hAnsi="Verdana"/>
                <w:spacing w:val="-2"/>
                <w:sz w:val="20"/>
                <w:szCs w:val="20"/>
              </w:rPr>
              <w:t>(c/frete)</w:t>
            </w:r>
          </w:p>
        </w:tc>
        <w:tc>
          <w:tcPr>
            <w:tcW w:w="1200" w:type="dxa"/>
            <w:tcBorders>
              <w:left w:val="single" w:sz="4" w:space="0" w:color="000000"/>
              <w:bottom w:val="single" w:sz="4" w:space="0" w:color="000000"/>
            </w:tcBorders>
            <w:shd w:val="clear" w:color="auto" w:fill="auto"/>
            <w:vAlign w:val="center"/>
          </w:tcPr>
          <w:p w14:paraId="762CC14B" w14:textId="77777777" w:rsidR="00DE2E9E" w:rsidRPr="00F823D9" w:rsidRDefault="00000000">
            <w:pPr>
              <w:pStyle w:val="TableParagraph"/>
              <w:spacing w:before="106"/>
              <w:ind w:left="41" w:right="35"/>
              <w:jc w:val="center"/>
              <w:rPr>
                <w:rFonts w:ascii="Verdana" w:hAnsi="Verdana"/>
                <w:sz w:val="20"/>
                <w:szCs w:val="20"/>
              </w:rPr>
            </w:pPr>
            <w:r w:rsidRPr="00F823D9">
              <w:rPr>
                <w:rFonts w:ascii="Verdana" w:hAnsi="Verdana"/>
                <w:spacing w:val="-5"/>
                <w:sz w:val="20"/>
                <w:szCs w:val="20"/>
              </w:rPr>
              <w:t>M³</w:t>
            </w:r>
          </w:p>
        </w:tc>
        <w:tc>
          <w:tcPr>
            <w:tcW w:w="1125" w:type="dxa"/>
            <w:tcBorders>
              <w:left w:val="single" w:sz="4" w:space="0" w:color="000000"/>
              <w:bottom w:val="single" w:sz="4" w:space="0" w:color="000000"/>
            </w:tcBorders>
            <w:shd w:val="clear" w:color="auto" w:fill="auto"/>
            <w:vAlign w:val="center"/>
          </w:tcPr>
          <w:p w14:paraId="2E00550E"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2.000</w:t>
            </w:r>
          </w:p>
        </w:tc>
        <w:tc>
          <w:tcPr>
            <w:tcW w:w="1650" w:type="dxa"/>
            <w:tcBorders>
              <w:left w:val="single" w:sz="4" w:space="0" w:color="000000"/>
              <w:bottom w:val="single" w:sz="4" w:space="0" w:color="000000"/>
            </w:tcBorders>
            <w:shd w:val="clear" w:color="auto" w:fill="auto"/>
            <w:vAlign w:val="center"/>
          </w:tcPr>
          <w:p w14:paraId="5DCBC8D6" w14:textId="77777777" w:rsidR="00DE2E9E" w:rsidRPr="00F823D9" w:rsidRDefault="00000000">
            <w:pPr>
              <w:pStyle w:val="TableParagraph"/>
              <w:spacing w:before="106"/>
              <w:ind w:right="36"/>
              <w:rPr>
                <w:rFonts w:ascii="Verdana" w:hAnsi="Verdana"/>
                <w:sz w:val="20"/>
                <w:szCs w:val="20"/>
              </w:rPr>
            </w:pPr>
            <w:r w:rsidRPr="00F823D9">
              <w:rPr>
                <w:rFonts w:ascii="Verdana" w:hAnsi="Verdana"/>
                <w:spacing w:val="-2"/>
                <w:sz w:val="20"/>
                <w:szCs w:val="20"/>
              </w:rPr>
              <w:t>R$ 89,66</w:t>
            </w:r>
          </w:p>
        </w:tc>
        <w:tc>
          <w:tcPr>
            <w:tcW w:w="1935" w:type="dxa"/>
            <w:tcBorders>
              <w:left w:val="single" w:sz="4" w:space="0" w:color="000000"/>
              <w:bottom w:val="single" w:sz="4" w:space="0" w:color="000000"/>
              <w:right w:val="single" w:sz="4" w:space="0" w:color="000000"/>
            </w:tcBorders>
            <w:shd w:val="clear" w:color="auto" w:fill="auto"/>
            <w:vAlign w:val="center"/>
          </w:tcPr>
          <w:p w14:paraId="6DE48FE8" w14:textId="77777777" w:rsidR="00DE2E9E" w:rsidRPr="00F823D9" w:rsidRDefault="00000000">
            <w:pPr>
              <w:pStyle w:val="TableParagraph"/>
              <w:spacing w:before="106"/>
              <w:ind w:right="87"/>
              <w:rPr>
                <w:rFonts w:ascii="Verdana" w:hAnsi="Verdana"/>
                <w:sz w:val="20"/>
                <w:szCs w:val="20"/>
              </w:rPr>
            </w:pPr>
            <w:r w:rsidRPr="00F823D9">
              <w:rPr>
                <w:rFonts w:ascii="Verdana" w:hAnsi="Verdana"/>
                <w:spacing w:val="-2"/>
                <w:sz w:val="20"/>
                <w:szCs w:val="20"/>
              </w:rPr>
              <w:t>R$ 179.320,00</w:t>
            </w:r>
          </w:p>
        </w:tc>
      </w:tr>
      <w:tr w:rsidR="00F823D9" w:rsidRPr="00F823D9" w14:paraId="5AD1541A"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48F2294B"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58</w:t>
            </w:r>
          </w:p>
        </w:tc>
        <w:tc>
          <w:tcPr>
            <w:tcW w:w="3230" w:type="dxa"/>
            <w:tcBorders>
              <w:left w:val="single" w:sz="4" w:space="0" w:color="000000"/>
              <w:bottom w:val="single" w:sz="4" w:space="0" w:color="000000"/>
              <w:right w:val="single" w:sz="4" w:space="0" w:color="000000"/>
            </w:tcBorders>
            <w:shd w:val="clear" w:color="auto" w:fill="auto"/>
            <w:vAlign w:val="center"/>
          </w:tcPr>
          <w:p w14:paraId="0D270B86" w14:textId="77777777" w:rsidR="00DE2E9E" w:rsidRPr="00F823D9" w:rsidRDefault="00000000">
            <w:pPr>
              <w:pStyle w:val="TableParagraph"/>
              <w:spacing w:before="16"/>
              <w:ind w:left="30"/>
              <w:rPr>
                <w:rFonts w:ascii="Verdana" w:hAnsi="Verdana"/>
                <w:sz w:val="20"/>
                <w:szCs w:val="20"/>
              </w:rPr>
            </w:pPr>
            <w:r w:rsidRPr="00F823D9">
              <w:rPr>
                <w:rFonts w:ascii="Verdana" w:hAnsi="Verdana"/>
                <w:sz w:val="20"/>
                <w:szCs w:val="20"/>
              </w:rPr>
              <w:t>Prego</w:t>
            </w:r>
            <w:r w:rsidRPr="00F823D9">
              <w:rPr>
                <w:rFonts w:ascii="Verdana" w:hAnsi="Verdana"/>
                <w:spacing w:val="-8"/>
                <w:sz w:val="20"/>
                <w:szCs w:val="20"/>
              </w:rPr>
              <w:t xml:space="preserve"> </w:t>
            </w:r>
            <w:r w:rsidRPr="00F823D9">
              <w:rPr>
                <w:rFonts w:ascii="Verdana" w:hAnsi="Verdana"/>
                <w:sz w:val="20"/>
                <w:szCs w:val="20"/>
              </w:rPr>
              <w:t>de</w:t>
            </w:r>
            <w:r w:rsidRPr="00F823D9">
              <w:rPr>
                <w:rFonts w:ascii="Verdana" w:hAnsi="Verdana"/>
                <w:spacing w:val="-8"/>
                <w:sz w:val="20"/>
                <w:szCs w:val="20"/>
              </w:rPr>
              <w:t xml:space="preserve"> </w:t>
            </w:r>
            <w:r w:rsidRPr="00F823D9">
              <w:rPr>
                <w:rFonts w:ascii="Verdana" w:hAnsi="Verdana"/>
                <w:sz w:val="20"/>
                <w:szCs w:val="20"/>
              </w:rPr>
              <w:t>aço</w:t>
            </w:r>
            <w:r w:rsidRPr="00F823D9">
              <w:rPr>
                <w:rFonts w:ascii="Verdana" w:hAnsi="Verdana"/>
                <w:spacing w:val="-8"/>
                <w:sz w:val="20"/>
                <w:szCs w:val="20"/>
              </w:rPr>
              <w:t xml:space="preserve"> </w:t>
            </w:r>
            <w:r w:rsidRPr="00F823D9">
              <w:rPr>
                <w:rFonts w:ascii="Verdana" w:hAnsi="Verdana"/>
                <w:sz w:val="20"/>
                <w:szCs w:val="20"/>
              </w:rPr>
              <w:t>polido</w:t>
            </w:r>
            <w:r w:rsidRPr="00F823D9">
              <w:rPr>
                <w:rFonts w:ascii="Verdana" w:hAnsi="Verdana"/>
                <w:spacing w:val="-8"/>
                <w:sz w:val="20"/>
                <w:szCs w:val="20"/>
              </w:rPr>
              <w:t xml:space="preserve"> </w:t>
            </w:r>
            <w:r w:rsidRPr="00F823D9">
              <w:rPr>
                <w:rFonts w:ascii="Verdana" w:hAnsi="Verdana"/>
                <w:sz w:val="20"/>
                <w:szCs w:val="20"/>
              </w:rPr>
              <w:t>com</w:t>
            </w:r>
            <w:r w:rsidRPr="00F823D9">
              <w:rPr>
                <w:rFonts w:ascii="Verdana" w:hAnsi="Verdana"/>
                <w:spacing w:val="-8"/>
                <w:sz w:val="20"/>
                <w:szCs w:val="20"/>
              </w:rPr>
              <w:t xml:space="preserve"> </w:t>
            </w:r>
            <w:r w:rsidRPr="00F823D9">
              <w:rPr>
                <w:rFonts w:ascii="Verdana" w:hAnsi="Verdana"/>
                <w:sz w:val="20"/>
                <w:szCs w:val="20"/>
              </w:rPr>
              <w:t>cabeça dupla 17 x 27 (2 1/2 x 11)</w:t>
            </w:r>
          </w:p>
        </w:tc>
        <w:tc>
          <w:tcPr>
            <w:tcW w:w="1200" w:type="dxa"/>
            <w:tcBorders>
              <w:left w:val="single" w:sz="4" w:space="0" w:color="000000"/>
              <w:bottom w:val="single" w:sz="4" w:space="0" w:color="000000"/>
            </w:tcBorders>
            <w:shd w:val="clear" w:color="auto" w:fill="auto"/>
            <w:vAlign w:val="center"/>
          </w:tcPr>
          <w:p w14:paraId="2DF1CF06" w14:textId="77777777" w:rsidR="00DE2E9E" w:rsidRPr="00F823D9" w:rsidRDefault="00000000">
            <w:pPr>
              <w:pStyle w:val="TableParagraph"/>
              <w:spacing w:before="96"/>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309FEDA0" w14:textId="77777777" w:rsidR="00DE2E9E" w:rsidRPr="00F823D9" w:rsidRDefault="00000000">
            <w:pPr>
              <w:pStyle w:val="TableParagraph"/>
              <w:spacing w:before="96"/>
              <w:ind w:left="60"/>
              <w:jc w:val="center"/>
              <w:rPr>
                <w:rFonts w:ascii="Verdana" w:hAnsi="Verdana"/>
                <w:sz w:val="20"/>
                <w:szCs w:val="20"/>
              </w:rPr>
            </w:pPr>
            <w:r w:rsidRPr="00F823D9">
              <w:rPr>
                <w:rFonts w:ascii="Verdana" w:hAnsi="Verdana"/>
                <w:spacing w:val="-2"/>
                <w:sz w:val="20"/>
                <w:szCs w:val="20"/>
              </w:rPr>
              <w:t>100</w:t>
            </w:r>
          </w:p>
        </w:tc>
        <w:tc>
          <w:tcPr>
            <w:tcW w:w="1650" w:type="dxa"/>
            <w:tcBorders>
              <w:left w:val="single" w:sz="4" w:space="0" w:color="000000"/>
              <w:bottom w:val="single" w:sz="4" w:space="0" w:color="000000"/>
            </w:tcBorders>
            <w:shd w:val="clear" w:color="auto" w:fill="auto"/>
            <w:vAlign w:val="center"/>
          </w:tcPr>
          <w:p w14:paraId="026BE1CE" w14:textId="77777777" w:rsidR="00DE2E9E" w:rsidRPr="00F823D9" w:rsidRDefault="00000000">
            <w:pPr>
              <w:pStyle w:val="TableParagraph"/>
              <w:spacing w:before="96"/>
              <w:ind w:right="36"/>
              <w:rPr>
                <w:rFonts w:ascii="Verdana" w:hAnsi="Verdana"/>
                <w:sz w:val="20"/>
                <w:szCs w:val="20"/>
              </w:rPr>
            </w:pPr>
            <w:r w:rsidRPr="00F823D9">
              <w:rPr>
                <w:rFonts w:ascii="Verdana" w:hAnsi="Verdana"/>
                <w:spacing w:val="-2"/>
                <w:sz w:val="20"/>
                <w:szCs w:val="20"/>
              </w:rPr>
              <w:t>R$ 25,11</w:t>
            </w:r>
          </w:p>
        </w:tc>
        <w:tc>
          <w:tcPr>
            <w:tcW w:w="1935" w:type="dxa"/>
            <w:tcBorders>
              <w:left w:val="single" w:sz="4" w:space="0" w:color="000000"/>
              <w:bottom w:val="single" w:sz="4" w:space="0" w:color="000000"/>
              <w:right w:val="single" w:sz="4" w:space="0" w:color="000000"/>
            </w:tcBorders>
            <w:shd w:val="clear" w:color="auto" w:fill="auto"/>
            <w:vAlign w:val="center"/>
          </w:tcPr>
          <w:p w14:paraId="7FC244AB" w14:textId="77777777" w:rsidR="00DE2E9E" w:rsidRPr="00F823D9" w:rsidRDefault="00000000">
            <w:pPr>
              <w:pStyle w:val="TableParagraph"/>
              <w:spacing w:before="96"/>
              <w:ind w:right="65"/>
              <w:rPr>
                <w:rFonts w:ascii="Verdana" w:hAnsi="Verdana"/>
                <w:sz w:val="20"/>
                <w:szCs w:val="20"/>
              </w:rPr>
            </w:pPr>
            <w:r w:rsidRPr="00F823D9">
              <w:rPr>
                <w:rFonts w:ascii="Verdana" w:hAnsi="Verdana"/>
                <w:spacing w:val="-2"/>
                <w:sz w:val="20"/>
                <w:szCs w:val="20"/>
              </w:rPr>
              <w:t>R$ 2.511,00</w:t>
            </w:r>
          </w:p>
        </w:tc>
      </w:tr>
      <w:tr w:rsidR="00F823D9" w:rsidRPr="00F823D9" w14:paraId="11B62E39"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B943D4B"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59</w:t>
            </w:r>
          </w:p>
        </w:tc>
        <w:tc>
          <w:tcPr>
            <w:tcW w:w="3230" w:type="dxa"/>
            <w:tcBorders>
              <w:left w:val="single" w:sz="4" w:space="0" w:color="000000"/>
              <w:bottom w:val="single" w:sz="4" w:space="0" w:color="000000"/>
              <w:right w:val="single" w:sz="4" w:space="0" w:color="000000"/>
            </w:tcBorders>
            <w:shd w:val="clear" w:color="auto" w:fill="auto"/>
            <w:vAlign w:val="center"/>
          </w:tcPr>
          <w:p w14:paraId="71002389" w14:textId="77777777" w:rsidR="00DE2E9E" w:rsidRPr="00F823D9" w:rsidRDefault="00000000">
            <w:pPr>
              <w:pStyle w:val="TableParagraph"/>
              <w:ind w:left="30" w:right="241"/>
              <w:rPr>
                <w:rFonts w:ascii="Verdana" w:hAnsi="Verdana"/>
                <w:sz w:val="20"/>
                <w:szCs w:val="20"/>
              </w:rPr>
            </w:pPr>
            <w:r w:rsidRPr="00F823D9">
              <w:rPr>
                <w:rFonts w:ascii="Verdana" w:hAnsi="Verdana"/>
                <w:sz w:val="20"/>
                <w:szCs w:val="20"/>
              </w:rPr>
              <w:t>Pedra</w:t>
            </w:r>
            <w:r w:rsidRPr="00F823D9">
              <w:rPr>
                <w:rFonts w:ascii="Verdana" w:hAnsi="Verdana"/>
                <w:spacing w:val="-7"/>
                <w:sz w:val="20"/>
                <w:szCs w:val="20"/>
              </w:rPr>
              <w:t xml:space="preserve"> </w:t>
            </w:r>
            <w:r w:rsidRPr="00F823D9">
              <w:rPr>
                <w:rFonts w:ascii="Verdana" w:hAnsi="Verdana"/>
                <w:sz w:val="20"/>
                <w:szCs w:val="20"/>
              </w:rPr>
              <w:t>britada</w:t>
            </w:r>
            <w:r w:rsidRPr="00F823D9">
              <w:rPr>
                <w:rFonts w:ascii="Verdana" w:hAnsi="Verdana"/>
                <w:spacing w:val="-7"/>
                <w:sz w:val="20"/>
                <w:szCs w:val="20"/>
              </w:rPr>
              <w:t xml:space="preserve"> </w:t>
            </w:r>
            <w:r w:rsidRPr="00F823D9">
              <w:rPr>
                <w:rFonts w:ascii="Verdana" w:hAnsi="Verdana"/>
                <w:sz w:val="20"/>
                <w:szCs w:val="20"/>
              </w:rPr>
              <w:t>n.</w:t>
            </w:r>
            <w:r w:rsidRPr="00F823D9">
              <w:rPr>
                <w:rFonts w:ascii="Verdana" w:hAnsi="Verdana"/>
                <w:spacing w:val="-7"/>
                <w:sz w:val="20"/>
                <w:szCs w:val="20"/>
              </w:rPr>
              <w:t xml:space="preserve"> </w:t>
            </w:r>
            <w:r w:rsidRPr="00F823D9">
              <w:rPr>
                <w:rFonts w:ascii="Verdana" w:hAnsi="Verdana"/>
                <w:sz w:val="20"/>
                <w:szCs w:val="20"/>
              </w:rPr>
              <w:t>0,</w:t>
            </w:r>
            <w:r w:rsidRPr="00F823D9">
              <w:rPr>
                <w:rFonts w:ascii="Verdana" w:hAnsi="Verdana"/>
                <w:spacing w:val="-7"/>
                <w:sz w:val="20"/>
                <w:szCs w:val="20"/>
              </w:rPr>
              <w:t xml:space="preserve"> </w:t>
            </w:r>
            <w:r w:rsidRPr="00F823D9">
              <w:rPr>
                <w:rFonts w:ascii="Verdana" w:hAnsi="Verdana"/>
                <w:sz w:val="20"/>
                <w:szCs w:val="20"/>
              </w:rPr>
              <w:t>ou</w:t>
            </w:r>
            <w:r w:rsidRPr="00F823D9">
              <w:rPr>
                <w:rFonts w:ascii="Verdana" w:hAnsi="Verdana"/>
                <w:spacing w:val="-7"/>
                <w:sz w:val="20"/>
                <w:szCs w:val="20"/>
              </w:rPr>
              <w:t xml:space="preserve"> </w:t>
            </w:r>
            <w:r w:rsidRPr="00F823D9">
              <w:rPr>
                <w:rFonts w:ascii="Verdana" w:hAnsi="Verdana"/>
                <w:sz w:val="20"/>
                <w:szCs w:val="20"/>
              </w:rPr>
              <w:t>pedrisco</w:t>
            </w:r>
            <w:r w:rsidRPr="00F823D9">
              <w:rPr>
                <w:rFonts w:ascii="Verdana" w:hAnsi="Verdana"/>
                <w:spacing w:val="-7"/>
                <w:sz w:val="20"/>
                <w:szCs w:val="20"/>
              </w:rPr>
              <w:t xml:space="preserve"> </w:t>
            </w:r>
            <w:r w:rsidRPr="00F823D9">
              <w:rPr>
                <w:rFonts w:ascii="Verdana" w:hAnsi="Verdana"/>
                <w:sz w:val="20"/>
                <w:szCs w:val="20"/>
              </w:rPr>
              <w:t>(4,8 a 9,5 mm) (c/frete)</w:t>
            </w:r>
          </w:p>
        </w:tc>
        <w:tc>
          <w:tcPr>
            <w:tcW w:w="1200" w:type="dxa"/>
            <w:tcBorders>
              <w:left w:val="single" w:sz="4" w:space="0" w:color="000000"/>
              <w:bottom w:val="single" w:sz="4" w:space="0" w:color="000000"/>
            </w:tcBorders>
            <w:shd w:val="clear" w:color="auto" w:fill="auto"/>
            <w:vAlign w:val="center"/>
          </w:tcPr>
          <w:p w14:paraId="2D602EF0" w14:textId="77777777" w:rsidR="00DE2E9E" w:rsidRPr="00F823D9" w:rsidRDefault="00000000">
            <w:pPr>
              <w:pStyle w:val="TableParagraph"/>
              <w:spacing w:before="116"/>
              <w:ind w:left="41" w:right="35"/>
              <w:jc w:val="center"/>
              <w:rPr>
                <w:rFonts w:ascii="Verdana" w:hAnsi="Verdana"/>
                <w:sz w:val="20"/>
                <w:szCs w:val="20"/>
              </w:rPr>
            </w:pPr>
            <w:r w:rsidRPr="00F823D9">
              <w:rPr>
                <w:rFonts w:ascii="Verdana" w:hAnsi="Verdana"/>
                <w:spacing w:val="-5"/>
                <w:sz w:val="20"/>
                <w:szCs w:val="20"/>
              </w:rPr>
              <w:t>M³</w:t>
            </w:r>
          </w:p>
        </w:tc>
        <w:tc>
          <w:tcPr>
            <w:tcW w:w="1125" w:type="dxa"/>
            <w:tcBorders>
              <w:left w:val="single" w:sz="4" w:space="0" w:color="000000"/>
              <w:bottom w:val="single" w:sz="4" w:space="0" w:color="000000"/>
            </w:tcBorders>
            <w:shd w:val="clear" w:color="auto" w:fill="auto"/>
            <w:vAlign w:val="center"/>
          </w:tcPr>
          <w:p w14:paraId="5DF583E1" w14:textId="77777777" w:rsidR="00DE2E9E" w:rsidRPr="00F823D9" w:rsidRDefault="00000000">
            <w:pPr>
              <w:pStyle w:val="TableParagraph"/>
              <w:spacing w:before="116"/>
              <w:ind w:left="60"/>
              <w:jc w:val="center"/>
              <w:rPr>
                <w:rFonts w:ascii="Verdana" w:hAnsi="Verdana"/>
                <w:sz w:val="20"/>
                <w:szCs w:val="20"/>
              </w:rPr>
            </w:pPr>
            <w:r w:rsidRPr="00F823D9">
              <w:rPr>
                <w:rFonts w:ascii="Verdana" w:hAnsi="Verdana"/>
                <w:spacing w:val="-2"/>
                <w:sz w:val="20"/>
                <w:szCs w:val="20"/>
              </w:rPr>
              <w:t>500</w:t>
            </w:r>
          </w:p>
        </w:tc>
        <w:tc>
          <w:tcPr>
            <w:tcW w:w="1650" w:type="dxa"/>
            <w:tcBorders>
              <w:left w:val="single" w:sz="4" w:space="0" w:color="000000"/>
              <w:bottom w:val="single" w:sz="4" w:space="0" w:color="000000"/>
            </w:tcBorders>
            <w:shd w:val="clear" w:color="auto" w:fill="auto"/>
            <w:vAlign w:val="center"/>
          </w:tcPr>
          <w:p w14:paraId="2ED12EA6" w14:textId="77777777" w:rsidR="00DE2E9E" w:rsidRPr="00F823D9" w:rsidRDefault="00000000">
            <w:pPr>
              <w:pStyle w:val="TableParagraph"/>
              <w:spacing w:before="116"/>
              <w:ind w:right="47"/>
              <w:rPr>
                <w:rFonts w:ascii="Verdana" w:hAnsi="Verdana"/>
                <w:sz w:val="20"/>
                <w:szCs w:val="20"/>
              </w:rPr>
            </w:pPr>
            <w:r w:rsidRPr="00F823D9">
              <w:rPr>
                <w:rFonts w:ascii="Verdana" w:hAnsi="Verdana"/>
                <w:spacing w:val="-2"/>
                <w:sz w:val="20"/>
                <w:szCs w:val="20"/>
              </w:rPr>
              <w:t>R$ 179,64</w:t>
            </w:r>
          </w:p>
        </w:tc>
        <w:tc>
          <w:tcPr>
            <w:tcW w:w="1935" w:type="dxa"/>
            <w:tcBorders>
              <w:left w:val="single" w:sz="4" w:space="0" w:color="000000"/>
              <w:bottom w:val="single" w:sz="4" w:space="0" w:color="000000"/>
              <w:right w:val="single" w:sz="4" w:space="0" w:color="000000"/>
            </w:tcBorders>
            <w:shd w:val="clear" w:color="auto" w:fill="auto"/>
            <w:vAlign w:val="center"/>
          </w:tcPr>
          <w:p w14:paraId="29F75CF7" w14:textId="77777777" w:rsidR="00DE2E9E" w:rsidRPr="00F823D9" w:rsidRDefault="00000000">
            <w:pPr>
              <w:pStyle w:val="TableParagraph"/>
              <w:spacing w:before="116"/>
              <w:ind w:right="76"/>
              <w:rPr>
                <w:rFonts w:ascii="Verdana" w:hAnsi="Verdana"/>
                <w:sz w:val="20"/>
                <w:szCs w:val="20"/>
              </w:rPr>
            </w:pPr>
            <w:r w:rsidRPr="00F823D9">
              <w:rPr>
                <w:rFonts w:ascii="Verdana" w:hAnsi="Verdana"/>
                <w:spacing w:val="-2"/>
                <w:sz w:val="20"/>
                <w:szCs w:val="20"/>
              </w:rPr>
              <w:t>R$ 89.820,00</w:t>
            </w:r>
          </w:p>
        </w:tc>
      </w:tr>
      <w:tr w:rsidR="00F823D9" w:rsidRPr="00F823D9" w14:paraId="343EB773"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151806EB"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60</w:t>
            </w:r>
          </w:p>
        </w:tc>
        <w:tc>
          <w:tcPr>
            <w:tcW w:w="3230" w:type="dxa"/>
            <w:tcBorders>
              <w:left w:val="single" w:sz="4" w:space="0" w:color="000000"/>
              <w:bottom w:val="single" w:sz="4" w:space="0" w:color="000000"/>
              <w:right w:val="single" w:sz="4" w:space="0" w:color="000000"/>
            </w:tcBorders>
            <w:shd w:val="clear" w:color="auto" w:fill="auto"/>
            <w:vAlign w:val="center"/>
          </w:tcPr>
          <w:p w14:paraId="55CE206A"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Pedra britada n. 1 (9,5 a 19 </w:t>
            </w:r>
            <w:r w:rsidRPr="00F823D9">
              <w:rPr>
                <w:rFonts w:ascii="Verdana" w:hAnsi="Verdana"/>
                <w:spacing w:val="-5"/>
                <w:sz w:val="20"/>
                <w:szCs w:val="20"/>
              </w:rPr>
              <w:t xml:space="preserve">mm) </w:t>
            </w:r>
            <w:r w:rsidRPr="00F823D9">
              <w:rPr>
                <w:rFonts w:ascii="Verdana" w:hAnsi="Verdana"/>
                <w:spacing w:val="-2"/>
                <w:sz w:val="20"/>
                <w:szCs w:val="20"/>
              </w:rPr>
              <w:t>(c/frete)</w:t>
            </w:r>
          </w:p>
        </w:tc>
        <w:tc>
          <w:tcPr>
            <w:tcW w:w="1200" w:type="dxa"/>
            <w:tcBorders>
              <w:left w:val="single" w:sz="4" w:space="0" w:color="000000"/>
              <w:bottom w:val="single" w:sz="4" w:space="0" w:color="000000"/>
            </w:tcBorders>
            <w:shd w:val="clear" w:color="auto" w:fill="auto"/>
            <w:vAlign w:val="center"/>
          </w:tcPr>
          <w:p w14:paraId="5FBE6171" w14:textId="77777777" w:rsidR="00DE2E9E" w:rsidRPr="00F823D9" w:rsidRDefault="00000000">
            <w:pPr>
              <w:pStyle w:val="TableParagraph"/>
              <w:spacing w:before="116"/>
              <w:ind w:left="41" w:right="35"/>
              <w:jc w:val="center"/>
              <w:rPr>
                <w:rFonts w:ascii="Verdana" w:hAnsi="Verdana"/>
                <w:sz w:val="20"/>
                <w:szCs w:val="20"/>
              </w:rPr>
            </w:pPr>
            <w:r w:rsidRPr="00F823D9">
              <w:rPr>
                <w:rFonts w:ascii="Verdana" w:hAnsi="Verdana"/>
                <w:spacing w:val="-5"/>
                <w:sz w:val="20"/>
                <w:szCs w:val="20"/>
              </w:rPr>
              <w:t>M³</w:t>
            </w:r>
          </w:p>
        </w:tc>
        <w:tc>
          <w:tcPr>
            <w:tcW w:w="1125" w:type="dxa"/>
            <w:tcBorders>
              <w:left w:val="single" w:sz="4" w:space="0" w:color="000000"/>
              <w:bottom w:val="single" w:sz="4" w:space="0" w:color="000000"/>
            </w:tcBorders>
            <w:shd w:val="clear" w:color="auto" w:fill="auto"/>
            <w:vAlign w:val="center"/>
          </w:tcPr>
          <w:p w14:paraId="25AD0B36" w14:textId="77777777" w:rsidR="00DE2E9E" w:rsidRPr="00F823D9" w:rsidRDefault="00000000">
            <w:pPr>
              <w:pStyle w:val="TableParagraph"/>
              <w:ind w:right="42"/>
              <w:jc w:val="right"/>
              <w:rPr>
                <w:rFonts w:ascii="Verdana" w:hAnsi="Verdana"/>
                <w:sz w:val="20"/>
                <w:szCs w:val="20"/>
              </w:rPr>
            </w:pPr>
            <w:r w:rsidRPr="00F823D9">
              <w:rPr>
                <w:rFonts w:ascii="Verdana" w:hAnsi="Verdana"/>
                <w:spacing w:val="-2"/>
                <w:sz w:val="20"/>
                <w:szCs w:val="20"/>
              </w:rPr>
              <w:t>1.000</w:t>
            </w:r>
          </w:p>
        </w:tc>
        <w:tc>
          <w:tcPr>
            <w:tcW w:w="1650" w:type="dxa"/>
            <w:tcBorders>
              <w:left w:val="single" w:sz="4" w:space="0" w:color="000000"/>
              <w:bottom w:val="single" w:sz="4" w:space="0" w:color="000000"/>
            </w:tcBorders>
            <w:shd w:val="clear" w:color="auto" w:fill="auto"/>
            <w:vAlign w:val="center"/>
          </w:tcPr>
          <w:p w14:paraId="7A93E451" w14:textId="77777777" w:rsidR="00DE2E9E" w:rsidRPr="00F823D9" w:rsidRDefault="00000000">
            <w:pPr>
              <w:pStyle w:val="TableParagraph"/>
              <w:spacing w:before="116"/>
              <w:ind w:right="47"/>
              <w:rPr>
                <w:rFonts w:ascii="Verdana" w:hAnsi="Verdana"/>
                <w:sz w:val="20"/>
                <w:szCs w:val="20"/>
              </w:rPr>
            </w:pPr>
            <w:r w:rsidRPr="00F823D9">
              <w:rPr>
                <w:rFonts w:ascii="Verdana" w:hAnsi="Verdana"/>
                <w:spacing w:val="-2"/>
                <w:sz w:val="20"/>
                <w:szCs w:val="20"/>
              </w:rPr>
              <w:t>R$ 147,59</w:t>
            </w:r>
          </w:p>
        </w:tc>
        <w:tc>
          <w:tcPr>
            <w:tcW w:w="1935" w:type="dxa"/>
            <w:tcBorders>
              <w:left w:val="single" w:sz="4" w:space="0" w:color="000000"/>
              <w:bottom w:val="single" w:sz="4" w:space="0" w:color="000000"/>
              <w:right w:val="single" w:sz="4" w:space="0" w:color="000000"/>
            </w:tcBorders>
            <w:shd w:val="clear" w:color="auto" w:fill="auto"/>
            <w:vAlign w:val="center"/>
          </w:tcPr>
          <w:p w14:paraId="16AADF21" w14:textId="77777777" w:rsidR="00DE2E9E" w:rsidRPr="00F823D9" w:rsidRDefault="00000000">
            <w:pPr>
              <w:pStyle w:val="TableParagraph"/>
              <w:spacing w:before="116"/>
              <w:ind w:right="87"/>
              <w:rPr>
                <w:rFonts w:ascii="Verdana" w:hAnsi="Verdana"/>
                <w:sz w:val="20"/>
                <w:szCs w:val="20"/>
              </w:rPr>
            </w:pPr>
            <w:r w:rsidRPr="00F823D9">
              <w:rPr>
                <w:rFonts w:ascii="Verdana" w:hAnsi="Verdana"/>
                <w:spacing w:val="-2"/>
                <w:sz w:val="20"/>
                <w:szCs w:val="20"/>
              </w:rPr>
              <w:t>R$ 147.590,00</w:t>
            </w:r>
          </w:p>
        </w:tc>
      </w:tr>
      <w:tr w:rsidR="00F823D9" w:rsidRPr="00F823D9" w14:paraId="67CFD0C9"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65109509"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61</w:t>
            </w:r>
          </w:p>
        </w:tc>
        <w:tc>
          <w:tcPr>
            <w:tcW w:w="3230" w:type="dxa"/>
            <w:tcBorders>
              <w:left w:val="single" w:sz="4" w:space="0" w:color="000000"/>
              <w:bottom w:val="single" w:sz="4" w:space="0" w:color="000000"/>
              <w:right w:val="single" w:sz="4" w:space="0" w:color="000000"/>
            </w:tcBorders>
            <w:shd w:val="clear" w:color="auto" w:fill="auto"/>
            <w:vAlign w:val="center"/>
          </w:tcPr>
          <w:p w14:paraId="48326771" w14:textId="77777777" w:rsidR="00DE2E9E" w:rsidRPr="00F823D9" w:rsidRDefault="00000000">
            <w:pPr>
              <w:pStyle w:val="TableParagraph"/>
              <w:ind w:left="30" w:right="241"/>
              <w:rPr>
                <w:rFonts w:ascii="Verdana" w:hAnsi="Verdana"/>
                <w:sz w:val="20"/>
                <w:szCs w:val="20"/>
              </w:rPr>
            </w:pPr>
            <w:r w:rsidRPr="00F823D9">
              <w:rPr>
                <w:rFonts w:ascii="Verdana" w:hAnsi="Verdana"/>
                <w:sz w:val="20"/>
                <w:szCs w:val="20"/>
              </w:rPr>
              <w:t>Rolo</w:t>
            </w:r>
            <w:r w:rsidRPr="00F823D9">
              <w:rPr>
                <w:rFonts w:ascii="Verdana" w:hAnsi="Verdana"/>
                <w:spacing w:val="-7"/>
                <w:sz w:val="20"/>
                <w:szCs w:val="20"/>
              </w:rPr>
              <w:t xml:space="preserve"> </w:t>
            </w:r>
            <w:r w:rsidRPr="00F823D9">
              <w:rPr>
                <w:rFonts w:ascii="Verdana" w:hAnsi="Verdana"/>
                <w:sz w:val="20"/>
                <w:szCs w:val="20"/>
              </w:rPr>
              <w:t>de</w:t>
            </w:r>
            <w:r w:rsidRPr="00F823D9">
              <w:rPr>
                <w:rFonts w:ascii="Verdana" w:hAnsi="Verdana"/>
                <w:spacing w:val="-7"/>
                <w:sz w:val="20"/>
                <w:szCs w:val="20"/>
              </w:rPr>
              <w:t xml:space="preserve"> </w:t>
            </w:r>
            <w:r w:rsidRPr="00F823D9">
              <w:rPr>
                <w:rFonts w:ascii="Verdana" w:hAnsi="Verdana"/>
                <w:sz w:val="20"/>
                <w:szCs w:val="20"/>
              </w:rPr>
              <w:t>arame</w:t>
            </w:r>
            <w:r w:rsidRPr="00F823D9">
              <w:rPr>
                <w:rFonts w:ascii="Verdana" w:hAnsi="Verdana"/>
                <w:spacing w:val="-7"/>
                <w:sz w:val="20"/>
                <w:szCs w:val="20"/>
              </w:rPr>
              <w:t xml:space="preserve"> </w:t>
            </w:r>
            <w:r w:rsidRPr="00F823D9">
              <w:rPr>
                <w:rFonts w:ascii="Verdana" w:hAnsi="Verdana"/>
                <w:sz w:val="20"/>
                <w:szCs w:val="20"/>
              </w:rPr>
              <w:t>para</w:t>
            </w:r>
            <w:r w:rsidRPr="00F823D9">
              <w:rPr>
                <w:rFonts w:ascii="Verdana" w:hAnsi="Verdana"/>
                <w:spacing w:val="-7"/>
                <w:sz w:val="20"/>
                <w:szCs w:val="20"/>
              </w:rPr>
              <w:t xml:space="preserve"> </w:t>
            </w:r>
            <w:r w:rsidRPr="00F823D9">
              <w:rPr>
                <w:rFonts w:ascii="Verdana" w:hAnsi="Verdana"/>
                <w:sz w:val="20"/>
                <w:szCs w:val="20"/>
              </w:rPr>
              <w:t>solda</w:t>
            </w:r>
            <w:r w:rsidRPr="00F823D9">
              <w:rPr>
                <w:rFonts w:ascii="Verdana" w:hAnsi="Verdana"/>
                <w:spacing w:val="-7"/>
                <w:sz w:val="20"/>
                <w:szCs w:val="20"/>
              </w:rPr>
              <w:t xml:space="preserve"> </w:t>
            </w:r>
            <w:r w:rsidRPr="00F823D9">
              <w:rPr>
                <w:rFonts w:ascii="Verdana" w:hAnsi="Verdana"/>
                <w:sz w:val="20"/>
                <w:szCs w:val="20"/>
              </w:rPr>
              <w:t>mig</w:t>
            </w:r>
            <w:r w:rsidRPr="00F823D9">
              <w:rPr>
                <w:rFonts w:ascii="Verdana" w:hAnsi="Verdana"/>
                <w:spacing w:val="-7"/>
                <w:sz w:val="20"/>
                <w:szCs w:val="20"/>
              </w:rPr>
              <w:t xml:space="preserve"> </w:t>
            </w:r>
            <w:r w:rsidRPr="00F823D9">
              <w:rPr>
                <w:rFonts w:ascii="Verdana" w:hAnsi="Verdana"/>
                <w:sz w:val="20"/>
                <w:szCs w:val="20"/>
              </w:rPr>
              <w:t xml:space="preserve">1,2 </w:t>
            </w:r>
            <w:r w:rsidRPr="00F823D9">
              <w:rPr>
                <w:rFonts w:ascii="Verdana" w:hAnsi="Verdana"/>
                <w:spacing w:val="-6"/>
                <w:sz w:val="20"/>
                <w:szCs w:val="20"/>
              </w:rPr>
              <w:t>mm</w:t>
            </w:r>
          </w:p>
        </w:tc>
        <w:tc>
          <w:tcPr>
            <w:tcW w:w="1200" w:type="dxa"/>
            <w:tcBorders>
              <w:left w:val="single" w:sz="4" w:space="0" w:color="000000"/>
              <w:bottom w:val="single" w:sz="4" w:space="0" w:color="000000"/>
            </w:tcBorders>
            <w:shd w:val="clear" w:color="auto" w:fill="auto"/>
            <w:vAlign w:val="center"/>
          </w:tcPr>
          <w:p w14:paraId="50B7267A" w14:textId="77777777" w:rsidR="00DE2E9E" w:rsidRPr="00F823D9" w:rsidRDefault="00000000">
            <w:pPr>
              <w:pStyle w:val="TableParagraph"/>
              <w:spacing w:before="93"/>
              <w:ind w:left="11" w:right="37"/>
              <w:jc w:val="center"/>
              <w:rPr>
                <w:rFonts w:ascii="Verdana" w:hAnsi="Verdana"/>
                <w:sz w:val="20"/>
                <w:szCs w:val="20"/>
              </w:rPr>
            </w:pPr>
            <w:r w:rsidRPr="00F823D9">
              <w:rPr>
                <w:rFonts w:ascii="Verdana" w:hAnsi="Verdana"/>
                <w:spacing w:val="-5"/>
                <w:sz w:val="20"/>
                <w:szCs w:val="20"/>
              </w:rPr>
              <w:t>KG</w:t>
            </w:r>
          </w:p>
        </w:tc>
        <w:tc>
          <w:tcPr>
            <w:tcW w:w="1125" w:type="dxa"/>
            <w:tcBorders>
              <w:left w:val="single" w:sz="4" w:space="0" w:color="000000"/>
              <w:bottom w:val="single" w:sz="4" w:space="0" w:color="000000"/>
            </w:tcBorders>
            <w:shd w:val="clear" w:color="auto" w:fill="auto"/>
            <w:vAlign w:val="center"/>
          </w:tcPr>
          <w:p w14:paraId="1D4BFAA7" w14:textId="77777777" w:rsidR="00DE2E9E" w:rsidRPr="00F823D9" w:rsidRDefault="00000000">
            <w:pPr>
              <w:pStyle w:val="TableParagraph"/>
              <w:spacing w:before="93"/>
              <w:ind w:left="60"/>
              <w:jc w:val="center"/>
              <w:rPr>
                <w:rFonts w:ascii="Verdana" w:hAnsi="Verdana"/>
                <w:sz w:val="20"/>
                <w:szCs w:val="20"/>
              </w:rPr>
            </w:pPr>
            <w:r w:rsidRPr="00F823D9">
              <w:rPr>
                <w:rFonts w:ascii="Verdana" w:hAnsi="Verdana"/>
                <w:spacing w:val="-2"/>
                <w:sz w:val="20"/>
                <w:szCs w:val="20"/>
              </w:rPr>
              <w:t>100</w:t>
            </w:r>
          </w:p>
        </w:tc>
        <w:tc>
          <w:tcPr>
            <w:tcW w:w="1650" w:type="dxa"/>
            <w:tcBorders>
              <w:left w:val="single" w:sz="4" w:space="0" w:color="000000"/>
              <w:bottom w:val="single" w:sz="4" w:space="0" w:color="000000"/>
            </w:tcBorders>
            <w:shd w:val="clear" w:color="auto" w:fill="auto"/>
            <w:vAlign w:val="center"/>
          </w:tcPr>
          <w:p w14:paraId="06DB9477" w14:textId="77777777" w:rsidR="00DE2E9E" w:rsidRPr="00F823D9" w:rsidRDefault="00000000">
            <w:pPr>
              <w:pStyle w:val="TableParagraph"/>
              <w:spacing w:before="93"/>
              <w:ind w:right="36"/>
              <w:rPr>
                <w:rFonts w:ascii="Verdana" w:hAnsi="Verdana"/>
                <w:sz w:val="20"/>
                <w:szCs w:val="20"/>
              </w:rPr>
            </w:pPr>
            <w:r w:rsidRPr="00F823D9">
              <w:rPr>
                <w:rFonts w:ascii="Verdana" w:hAnsi="Verdana"/>
                <w:spacing w:val="-2"/>
                <w:sz w:val="20"/>
                <w:szCs w:val="20"/>
              </w:rPr>
              <w:t>R$ 37,34</w:t>
            </w:r>
          </w:p>
        </w:tc>
        <w:tc>
          <w:tcPr>
            <w:tcW w:w="1935" w:type="dxa"/>
            <w:tcBorders>
              <w:left w:val="single" w:sz="4" w:space="0" w:color="000000"/>
              <w:bottom w:val="single" w:sz="4" w:space="0" w:color="000000"/>
              <w:right w:val="single" w:sz="4" w:space="0" w:color="000000"/>
            </w:tcBorders>
            <w:shd w:val="clear" w:color="auto" w:fill="auto"/>
            <w:vAlign w:val="center"/>
          </w:tcPr>
          <w:p w14:paraId="30DB4AC2" w14:textId="77777777" w:rsidR="00DE2E9E" w:rsidRPr="00F823D9" w:rsidRDefault="00000000">
            <w:pPr>
              <w:pStyle w:val="TableParagraph"/>
              <w:spacing w:before="93"/>
              <w:ind w:right="65"/>
              <w:rPr>
                <w:rFonts w:ascii="Verdana" w:hAnsi="Verdana"/>
                <w:sz w:val="20"/>
                <w:szCs w:val="20"/>
              </w:rPr>
            </w:pPr>
            <w:r w:rsidRPr="00F823D9">
              <w:rPr>
                <w:rFonts w:ascii="Verdana" w:hAnsi="Verdana"/>
                <w:spacing w:val="-2"/>
                <w:sz w:val="20"/>
                <w:szCs w:val="20"/>
              </w:rPr>
              <w:t>R$ 3.734,00</w:t>
            </w:r>
          </w:p>
        </w:tc>
      </w:tr>
      <w:tr w:rsidR="00F823D9" w:rsidRPr="00F823D9" w14:paraId="3EBF1D9B"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2A89A6D5"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lastRenderedPageBreak/>
              <w:t>62</w:t>
            </w:r>
          </w:p>
        </w:tc>
        <w:tc>
          <w:tcPr>
            <w:tcW w:w="3230" w:type="dxa"/>
            <w:tcBorders>
              <w:left w:val="single" w:sz="4" w:space="0" w:color="000000"/>
              <w:bottom w:val="single" w:sz="4" w:space="0" w:color="000000"/>
              <w:right w:val="single" w:sz="4" w:space="0" w:color="000000"/>
            </w:tcBorders>
            <w:shd w:val="clear" w:color="auto" w:fill="auto"/>
            <w:vAlign w:val="center"/>
          </w:tcPr>
          <w:p w14:paraId="7DD1FDDC"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 xml:space="preserve">Disco serra mármore </w:t>
            </w:r>
            <w:r w:rsidRPr="00F823D9">
              <w:rPr>
                <w:rFonts w:ascii="Verdana" w:hAnsi="Verdana"/>
                <w:spacing w:val="-2"/>
                <w:sz w:val="20"/>
                <w:szCs w:val="20"/>
              </w:rPr>
              <w:t xml:space="preserve">p/concreto </w:t>
            </w:r>
            <w:r w:rsidRPr="00F823D9">
              <w:rPr>
                <w:rFonts w:ascii="Verdana" w:hAnsi="Verdana"/>
                <w:sz w:val="20"/>
                <w:szCs w:val="20"/>
              </w:rPr>
              <w:t xml:space="preserve">Segmentado diamantado 110 </w:t>
            </w:r>
            <w:r w:rsidRPr="00F823D9">
              <w:rPr>
                <w:rFonts w:ascii="Verdana" w:hAnsi="Verdana"/>
                <w:spacing w:val="-5"/>
                <w:sz w:val="20"/>
                <w:szCs w:val="20"/>
              </w:rPr>
              <w:t>mm</w:t>
            </w:r>
          </w:p>
        </w:tc>
        <w:tc>
          <w:tcPr>
            <w:tcW w:w="1200" w:type="dxa"/>
            <w:tcBorders>
              <w:left w:val="single" w:sz="4" w:space="0" w:color="000000"/>
              <w:bottom w:val="single" w:sz="4" w:space="0" w:color="000000"/>
            </w:tcBorders>
            <w:shd w:val="clear" w:color="auto" w:fill="auto"/>
            <w:vAlign w:val="center"/>
          </w:tcPr>
          <w:p w14:paraId="7C04E1DF" w14:textId="77777777" w:rsidR="00DE2E9E" w:rsidRPr="00F823D9" w:rsidRDefault="00000000">
            <w:pPr>
              <w:pStyle w:val="TableParagraph"/>
              <w:spacing w:before="116"/>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625A1914" w14:textId="77777777" w:rsidR="00DE2E9E" w:rsidRPr="00F823D9" w:rsidRDefault="00000000">
            <w:pPr>
              <w:pStyle w:val="TableParagraph"/>
              <w:spacing w:before="116"/>
              <w:ind w:left="171"/>
              <w:jc w:val="center"/>
              <w:rPr>
                <w:rFonts w:ascii="Verdana" w:hAnsi="Verdana"/>
                <w:sz w:val="20"/>
                <w:szCs w:val="20"/>
              </w:rPr>
            </w:pPr>
            <w:r w:rsidRPr="00F823D9">
              <w:rPr>
                <w:rFonts w:ascii="Verdana" w:hAnsi="Verdana"/>
                <w:spacing w:val="-2"/>
                <w:sz w:val="20"/>
                <w:szCs w:val="20"/>
              </w:rPr>
              <w:t>50</w:t>
            </w:r>
          </w:p>
        </w:tc>
        <w:tc>
          <w:tcPr>
            <w:tcW w:w="1650" w:type="dxa"/>
            <w:tcBorders>
              <w:left w:val="single" w:sz="4" w:space="0" w:color="000000"/>
              <w:bottom w:val="single" w:sz="4" w:space="0" w:color="000000"/>
            </w:tcBorders>
            <w:shd w:val="clear" w:color="auto" w:fill="auto"/>
            <w:vAlign w:val="center"/>
          </w:tcPr>
          <w:p w14:paraId="3580F1DA" w14:textId="77777777" w:rsidR="00DE2E9E" w:rsidRPr="00F823D9" w:rsidRDefault="00000000">
            <w:pPr>
              <w:pStyle w:val="TableParagraph"/>
              <w:spacing w:before="116"/>
              <w:ind w:right="36"/>
              <w:rPr>
                <w:rFonts w:ascii="Verdana" w:hAnsi="Verdana"/>
                <w:sz w:val="20"/>
                <w:szCs w:val="20"/>
              </w:rPr>
            </w:pPr>
            <w:r w:rsidRPr="00F823D9">
              <w:rPr>
                <w:rFonts w:ascii="Verdana" w:hAnsi="Verdana"/>
                <w:spacing w:val="-2"/>
                <w:sz w:val="20"/>
                <w:szCs w:val="20"/>
              </w:rPr>
              <w:t>R$ 18,45</w:t>
            </w:r>
          </w:p>
        </w:tc>
        <w:tc>
          <w:tcPr>
            <w:tcW w:w="1935" w:type="dxa"/>
            <w:tcBorders>
              <w:left w:val="single" w:sz="4" w:space="0" w:color="000000"/>
              <w:bottom w:val="single" w:sz="4" w:space="0" w:color="000000"/>
              <w:right w:val="single" w:sz="4" w:space="0" w:color="000000"/>
            </w:tcBorders>
            <w:shd w:val="clear" w:color="auto" w:fill="auto"/>
            <w:vAlign w:val="center"/>
          </w:tcPr>
          <w:p w14:paraId="2ECB0D04" w14:textId="77777777" w:rsidR="00DE2E9E" w:rsidRPr="00F823D9" w:rsidRDefault="00000000">
            <w:pPr>
              <w:pStyle w:val="TableParagraph"/>
              <w:spacing w:before="116"/>
              <w:ind w:right="58"/>
              <w:rPr>
                <w:rFonts w:ascii="Verdana" w:hAnsi="Verdana"/>
                <w:sz w:val="20"/>
                <w:szCs w:val="20"/>
              </w:rPr>
            </w:pPr>
            <w:r w:rsidRPr="00F823D9">
              <w:rPr>
                <w:rFonts w:ascii="Verdana" w:hAnsi="Verdana"/>
                <w:spacing w:val="-2"/>
                <w:sz w:val="20"/>
                <w:szCs w:val="20"/>
              </w:rPr>
              <w:t>R$ 922,50</w:t>
            </w:r>
          </w:p>
        </w:tc>
      </w:tr>
      <w:tr w:rsidR="00F823D9" w:rsidRPr="00F823D9" w14:paraId="6323D901" w14:textId="77777777">
        <w:trPr>
          <w:trHeight w:val="269"/>
        </w:trPr>
        <w:tc>
          <w:tcPr>
            <w:tcW w:w="744" w:type="dxa"/>
            <w:tcBorders>
              <w:left w:val="single" w:sz="4" w:space="0" w:color="000000"/>
              <w:bottom w:val="single" w:sz="4" w:space="0" w:color="000000"/>
              <w:right w:val="single" w:sz="4" w:space="0" w:color="000000"/>
            </w:tcBorders>
            <w:shd w:val="clear" w:color="auto" w:fill="auto"/>
            <w:vAlign w:val="center"/>
          </w:tcPr>
          <w:p w14:paraId="44DFA444"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63</w:t>
            </w:r>
          </w:p>
        </w:tc>
        <w:tc>
          <w:tcPr>
            <w:tcW w:w="3230" w:type="dxa"/>
            <w:tcBorders>
              <w:left w:val="single" w:sz="4" w:space="0" w:color="000000"/>
              <w:bottom w:val="single" w:sz="4" w:space="0" w:color="000000"/>
              <w:right w:val="single" w:sz="4" w:space="0" w:color="000000"/>
            </w:tcBorders>
            <w:shd w:val="clear" w:color="auto" w:fill="auto"/>
            <w:vAlign w:val="center"/>
          </w:tcPr>
          <w:p w14:paraId="52ADA031" w14:textId="77777777" w:rsidR="00DE2E9E" w:rsidRPr="00F823D9" w:rsidRDefault="00000000">
            <w:pPr>
              <w:pStyle w:val="TableParagraph"/>
              <w:ind w:left="30"/>
              <w:rPr>
                <w:rFonts w:ascii="Verdana" w:hAnsi="Verdana"/>
                <w:sz w:val="20"/>
                <w:szCs w:val="20"/>
              </w:rPr>
            </w:pPr>
            <w:r w:rsidRPr="00F823D9">
              <w:rPr>
                <w:rFonts w:ascii="Verdana" w:hAnsi="Verdana"/>
                <w:sz w:val="20"/>
                <w:szCs w:val="20"/>
              </w:rPr>
              <w:t>Disco serra mármore p/madeira segmentado</w:t>
            </w:r>
            <w:r w:rsidRPr="00F823D9">
              <w:rPr>
                <w:rFonts w:ascii="Verdana" w:hAnsi="Verdana"/>
                <w:spacing w:val="-10"/>
                <w:sz w:val="20"/>
                <w:szCs w:val="20"/>
              </w:rPr>
              <w:t xml:space="preserve"> </w:t>
            </w:r>
            <w:r w:rsidRPr="00F823D9">
              <w:rPr>
                <w:rFonts w:ascii="Verdana" w:hAnsi="Verdana"/>
                <w:sz w:val="20"/>
                <w:szCs w:val="20"/>
              </w:rPr>
              <w:t>diamantado</w:t>
            </w:r>
            <w:r w:rsidRPr="00F823D9">
              <w:rPr>
                <w:rFonts w:ascii="Verdana" w:hAnsi="Verdana"/>
                <w:spacing w:val="-10"/>
                <w:sz w:val="20"/>
                <w:szCs w:val="20"/>
              </w:rPr>
              <w:t xml:space="preserve"> </w:t>
            </w:r>
            <w:r w:rsidRPr="00F823D9">
              <w:rPr>
                <w:rFonts w:ascii="Verdana" w:hAnsi="Verdana"/>
                <w:sz w:val="20"/>
                <w:szCs w:val="20"/>
              </w:rPr>
              <w:t>110</w:t>
            </w:r>
            <w:r w:rsidRPr="00F823D9">
              <w:rPr>
                <w:rFonts w:ascii="Verdana" w:hAnsi="Verdana"/>
                <w:spacing w:val="-10"/>
                <w:sz w:val="20"/>
                <w:szCs w:val="20"/>
              </w:rPr>
              <w:t xml:space="preserve"> </w:t>
            </w:r>
            <w:r w:rsidRPr="00F823D9">
              <w:rPr>
                <w:rFonts w:ascii="Verdana" w:hAnsi="Verdana"/>
                <w:sz w:val="20"/>
                <w:szCs w:val="20"/>
              </w:rPr>
              <w:t>mm</w:t>
            </w:r>
            <w:r w:rsidRPr="00F823D9">
              <w:rPr>
                <w:rFonts w:ascii="Verdana" w:hAnsi="Verdana"/>
                <w:spacing w:val="-10"/>
                <w:sz w:val="20"/>
                <w:szCs w:val="20"/>
              </w:rPr>
              <w:t xml:space="preserve"> </w:t>
            </w:r>
            <w:r w:rsidRPr="00F823D9">
              <w:rPr>
                <w:rFonts w:ascii="Verdana" w:hAnsi="Verdana"/>
                <w:sz w:val="20"/>
                <w:szCs w:val="20"/>
              </w:rPr>
              <w:t xml:space="preserve">24 </w:t>
            </w:r>
            <w:r w:rsidRPr="00F823D9">
              <w:rPr>
                <w:rFonts w:ascii="Verdana" w:hAnsi="Verdana"/>
                <w:spacing w:val="-2"/>
                <w:sz w:val="20"/>
                <w:szCs w:val="20"/>
              </w:rPr>
              <w:t>dentes</w:t>
            </w:r>
          </w:p>
        </w:tc>
        <w:tc>
          <w:tcPr>
            <w:tcW w:w="1200" w:type="dxa"/>
            <w:tcBorders>
              <w:left w:val="single" w:sz="4" w:space="0" w:color="000000"/>
              <w:bottom w:val="single" w:sz="4" w:space="0" w:color="000000"/>
            </w:tcBorders>
            <w:shd w:val="clear" w:color="auto" w:fill="auto"/>
            <w:vAlign w:val="center"/>
          </w:tcPr>
          <w:p w14:paraId="69E74952" w14:textId="77777777" w:rsidR="00DE2E9E" w:rsidRPr="00F823D9" w:rsidRDefault="00DE2E9E">
            <w:pPr>
              <w:pStyle w:val="TableParagraph"/>
              <w:spacing w:before="9"/>
              <w:rPr>
                <w:rFonts w:ascii="Verdana" w:hAnsi="Verdana"/>
                <w:sz w:val="20"/>
                <w:szCs w:val="20"/>
              </w:rPr>
            </w:pPr>
          </w:p>
          <w:p w14:paraId="68F4C09A" w14:textId="77777777" w:rsidR="00DE2E9E" w:rsidRPr="00F823D9" w:rsidRDefault="00000000">
            <w:pPr>
              <w:pStyle w:val="TableParagraph"/>
              <w:ind w:left="11" w:right="42"/>
              <w:jc w:val="center"/>
              <w:rPr>
                <w:rFonts w:ascii="Verdana" w:hAnsi="Verdana"/>
                <w:sz w:val="20"/>
                <w:szCs w:val="20"/>
              </w:rPr>
            </w:pPr>
            <w:r w:rsidRPr="00F823D9">
              <w:rPr>
                <w:rFonts w:ascii="Verdana" w:hAnsi="Verdana"/>
                <w:spacing w:val="-5"/>
                <w:sz w:val="20"/>
                <w:szCs w:val="20"/>
              </w:rPr>
              <w:t>UND</w:t>
            </w:r>
          </w:p>
        </w:tc>
        <w:tc>
          <w:tcPr>
            <w:tcW w:w="1125" w:type="dxa"/>
            <w:tcBorders>
              <w:left w:val="single" w:sz="4" w:space="0" w:color="000000"/>
              <w:bottom w:val="single" w:sz="4" w:space="0" w:color="000000"/>
            </w:tcBorders>
            <w:shd w:val="clear" w:color="auto" w:fill="auto"/>
            <w:vAlign w:val="center"/>
          </w:tcPr>
          <w:p w14:paraId="108DD0C7" w14:textId="77777777" w:rsidR="00DE2E9E" w:rsidRPr="00F823D9" w:rsidRDefault="00DE2E9E">
            <w:pPr>
              <w:pStyle w:val="TableParagraph"/>
              <w:spacing w:before="9"/>
              <w:rPr>
                <w:rFonts w:ascii="Verdana" w:hAnsi="Verdana"/>
                <w:sz w:val="20"/>
                <w:szCs w:val="20"/>
              </w:rPr>
            </w:pPr>
          </w:p>
          <w:p w14:paraId="2B8F2D4C" w14:textId="77777777" w:rsidR="00DE2E9E" w:rsidRPr="00F823D9" w:rsidRDefault="00000000">
            <w:pPr>
              <w:pStyle w:val="TableParagraph"/>
              <w:ind w:left="171"/>
              <w:jc w:val="center"/>
              <w:rPr>
                <w:rFonts w:ascii="Verdana" w:hAnsi="Verdana"/>
                <w:sz w:val="20"/>
                <w:szCs w:val="20"/>
              </w:rPr>
            </w:pPr>
            <w:r w:rsidRPr="00F823D9">
              <w:rPr>
                <w:rFonts w:ascii="Verdana" w:hAnsi="Verdana"/>
                <w:spacing w:val="-2"/>
                <w:sz w:val="20"/>
                <w:szCs w:val="20"/>
              </w:rPr>
              <w:t>50</w:t>
            </w:r>
          </w:p>
        </w:tc>
        <w:tc>
          <w:tcPr>
            <w:tcW w:w="1650" w:type="dxa"/>
            <w:tcBorders>
              <w:left w:val="single" w:sz="4" w:space="0" w:color="000000"/>
              <w:bottom w:val="single" w:sz="4" w:space="0" w:color="000000"/>
            </w:tcBorders>
            <w:shd w:val="clear" w:color="auto" w:fill="auto"/>
            <w:vAlign w:val="center"/>
          </w:tcPr>
          <w:p w14:paraId="2EC98FA2" w14:textId="77777777" w:rsidR="00DE2E9E" w:rsidRPr="00F823D9" w:rsidRDefault="00DE2E9E">
            <w:pPr>
              <w:pStyle w:val="TableParagraph"/>
              <w:spacing w:before="9"/>
              <w:rPr>
                <w:rFonts w:ascii="Verdana" w:hAnsi="Verdana"/>
                <w:sz w:val="20"/>
                <w:szCs w:val="20"/>
              </w:rPr>
            </w:pPr>
          </w:p>
          <w:p w14:paraId="0597F739" w14:textId="77777777" w:rsidR="00DE2E9E" w:rsidRPr="00F823D9" w:rsidRDefault="00000000">
            <w:pPr>
              <w:pStyle w:val="TableParagraph"/>
              <w:ind w:right="36"/>
              <w:rPr>
                <w:rFonts w:ascii="Verdana" w:hAnsi="Verdana"/>
                <w:sz w:val="20"/>
                <w:szCs w:val="20"/>
              </w:rPr>
            </w:pPr>
            <w:r w:rsidRPr="00F823D9">
              <w:rPr>
                <w:rFonts w:ascii="Verdana" w:hAnsi="Verdana"/>
                <w:spacing w:val="-2"/>
                <w:sz w:val="20"/>
                <w:szCs w:val="20"/>
              </w:rPr>
              <w:t>R$ 20,30</w:t>
            </w:r>
          </w:p>
        </w:tc>
        <w:tc>
          <w:tcPr>
            <w:tcW w:w="1935" w:type="dxa"/>
            <w:tcBorders>
              <w:left w:val="single" w:sz="4" w:space="0" w:color="000000"/>
              <w:bottom w:val="single" w:sz="4" w:space="0" w:color="000000"/>
              <w:right w:val="single" w:sz="4" w:space="0" w:color="000000"/>
            </w:tcBorders>
            <w:shd w:val="clear" w:color="auto" w:fill="auto"/>
            <w:vAlign w:val="center"/>
          </w:tcPr>
          <w:p w14:paraId="31F3F01E" w14:textId="77777777" w:rsidR="00DE2E9E" w:rsidRPr="00F823D9" w:rsidRDefault="00DE2E9E">
            <w:pPr>
              <w:pStyle w:val="TableParagraph"/>
              <w:spacing w:before="9"/>
              <w:rPr>
                <w:rFonts w:ascii="Verdana" w:hAnsi="Verdana"/>
                <w:sz w:val="20"/>
                <w:szCs w:val="20"/>
              </w:rPr>
            </w:pPr>
          </w:p>
          <w:p w14:paraId="764F8164" w14:textId="77777777" w:rsidR="00DE2E9E" w:rsidRPr="00F823D9" w:rsidRDefault="00000000">
            <w:pPr>
              <w:pStyle w:val="TableParagraph"/>
              <w:ind w:right="65"/>
              <w:rPr>
                <w:rFonts w:ascii="Verdana" w:hAnsi="Verdana"/>
                <w:sz w:val="20"/>
                <w:szCs w:val="20"/>
              </w:rPr>
            </w:pPr>
            <w:r w:rsidRPr="00F823D9">
              <w:rPr>
                <w:rFonts w:ascii="Verdana" w:hAnsi="Verdana"/>
                <w:spacing w:val="-2"/>
                <w:sz w:val="20"/>
                <w:szCs w:val="20"/>
              </w:rPr>
              <w:t>R$ 1.015,00</w:t>
            </w:r>
          </w:p>
        </w:tc>
      </w:tr>
      <w:tr w:rsidR="00F823D9" w:rsidRPr="00F823D9" w14:paraId="03BE7AE4" w14:textId="77777777">
        <w:trPr>
          <w:trHeight w:val="223"/>
        </w:trPr>
        <w:tc>
          <w:tcPr>
            <w:tcW w:w="9884" w:type="dxa"/>
            <w:gridSpan w:val="6"/>
            <w:tcBorders>
              <w:left w:val="single" w:sz="4" w:space="0" w:color="000000"/>
              <w:bottom w:val="single" w:sz="4" w:space="0" w:color="000000"/>
              <w:right w:val="single" w:sz="4" w:space="0" w:color="000000"/>
            </w:tcBorders>
            <w:shd w:val="clear" w:color="auto" w:fill="auto"/>
            <w:vAlign w:val="center"/>
          </w:tcPr>
          <w:p w14:paraId="7148E8FB" w14:textId="77777777" w:rsidR="00DE2E9E" w:rsidRPr="00F823D9" w:rsidRDefault="00DE2E9E">
            <w:pPr>
              <w:pStyle w:val="Contedodatabela"/>
              <w:widowControl w:val="0"/>
              <w:jc w:val="center"/>
              <w:rPr>
                <w:rFonts w:ascii="Verdana" w:hAnsi="Verdana"/>
                <w:sz w:val="20"/>
              </w:rPr>
            </w:pPr>
          </w:p>
          <w:p w14:paraId="151EDB6C" w14:textId="77777777" w:rsidR="00DE2E9E" w:rsidRPr="00F823D9" w:rsidRDefault="00000000">
            <w:pPr>
              <w:pStyle w:val="Contedodatabela"/>
              <w:widowControl w:val="0"/>
              <w:jc w:val="center"/>
              <w:rPr>
                <w:rFonts w:ascii="Verdana" w:hAnsi="Verdana"/>
                <w:sz w:val="20"/>
              </w:rPr>
            </w:pPr>
            <w:r w:rsidRPr="00F823D9">
              <w:rPr>
                <w:rFonts w:ascii="Verdana" w:hAnsi="Verdana"/>
                <w:sz w:val="20"/>
              </w:rPr>
              <w:t>VALOR TOTAL ESTIMADO: R$ 2.404.141,90 (dois milhões, quatrocentos e quatro mil cento e quarenta e um reais e noventa centavos)</w:t>
            </w:r>
          </w:p>
          <w:p w14:paraId="5BD489FC" w14:textId="77777777" w:rsidR="00DE2E9E" w:rsidRPr="00F823D9" w:rsidRDefault="00DE2E9E">
            <w:pPr>
              <w:pStyle w:val="Contedodatabela"/>
              <w:widowControl w:val="0"/>
              <w:jc w:val="center"/>
              <w:rPr>
                <w:rFonts w:ascii="Verdana" w:hAnsi="Verdana"/>
                <w:sz w:val="20"/>
              </w:rPr>
            </w:pPr>
          </w:p>
        </w:tc>
      </w:tr>
    </w:tbl>
    <w:p w14:paraId="3D7D3759" w14:textId="77777777" w:rsidR="00DE2E9E" w:rsidRPr="00F823D9" w:rsidRDefault="00DE2E9E">
      <w:pPr>
        <w:jc w:val="both"/>
        <w:rPr>
          <w:rFonts w:ascii="Verdana" w:hAnsi="Verdana"/>
          <w:sz w:val="20"/>
        </w:rPr>
      </w:pPr>
    </w:p>
    <w:p w14:paraId="07C125DB" w14:textId="77777777" w:rsidR="00DE2E9E" w:rsidRPr="00F823D9" w:rsidRDefault="00000000">
      <w:pPr>
        <w:tabs>
          <w:tab w:val="left" w:pos="567"/>
        </w:tabs>
        <w:jc w:val="both"/>
        <w:rPr>
          <w:rFonts w:ascii="Verdana" w:hAnsi="Verdana"/>
          <w:sz w:val="20"/>
        </w:rPr>
      </w:pPr>
      <w:r w:rsidRPr="00F823D9">
        <w:rPr>
          <w:rFonts w:ascii="Verdana" w:hAnsi="Verdana"/>
          <w:sz w:val="20"/>
        </w:rPr>
        <w:t xml:space="preserve">1.2. O prazo de vigência da contratação será de 12 (doze) meses contados do(a) </w:t>
      </w:r>
      <w:r w:rsidRPr="00F823D9">
        <w:rPr>
          <w:rFonts w:ascii="Verdana" w:hAnsi="Verdana" w:cs="Arial"/>
          <w:bCs/>
          <w:iCs/>
          <w:sz w:val="20"/>
        </w:rPr>
        <w:t xml:space="preserve">a </w:t>
      </w:r>
      <w:r w:rsidRPr="00F823D9">
        <w:rPr>
          <w:rFonts w:ascii="Verdana" w:hAnsi="Verdana" w:cs="Arial"/>
          <w:bCs/>
          <w:sz w:val="20"/>
        </w:rPr>
        <w:t>partir da publicação da Ata de Registro de Preços.</w:t>
      </w:r>
    </w:p>
    <w:p w14:paraId="17D5F1D7" w14:textId="77777777" w:rsidR="00DE2E9E" w:rsidRPr="00F823D9" w:rsidRDefault="00000000">
      <w:pPr>
        <w:pStyle w:val="PargrafodaLista"/>
        <w:tabs>
          <w:tab w:val="left" w:pos="0"/>
        </w:tabs>
        <w:suppressAutoHyphens w:val="0"/>
        <w:spacing w:line="240" w:lineRule="auto"/>
        <w:ind w:left="0"/>
        <w:jc w:val="both"/>
        <w:rPr>
          <w:rFonts w:ascii="Verdana" w:hAnsi="Verdana"/>
          <w:sz w:val="20"/>
          <w:szCs w:val="20"/>
        </w:rPr>
      </w:pPr>
      <w:r w:rsidRPr="00F823D9">
        <w:rPr>
          <w:rFonts w:ascii="Verdana" w:eastAsia="Times New Roman" w:hAnsi="Verdana" w:cs="Times New Roman"/>
          <w:sz w:val="20"/>
          <w:szCs w:val="20"/>
        </w:rPr>
        <w:t>1.3.</w:t>
      </w:r>
      <w:r w:rsidRPr="00F823D9">
        <w:rPr>
          <w:rFonts w:ascii="Verdana" w:eastAsia="Times New Roman" w:hAnsi="Verdana" w:cs="Times New Roman"/>
          <w:b/>
          <w:bCs/>
          <w:sz w:val="20"/>
          <w:szCs w:val="20"/>
        </w:rPr>
        <w:t xml:space="preserve"> </w:t>
      </w:r>
      <w:r w:rsidRPr="00F823D9">
        <w:rPr>
          <w:rFonts w:ascii="Verdana" w:eastAsia="Times New Roman" w:hAnsi="Verdana" w:cs="Times New Roman"/>
          <w:sz w:val="20"/>
          <w:szCs w:val="20"/>
        </w:rPr>
        <w:t xml:space="preserve">O custo estimado total da contratação é de R$ 2.404.141,90 (dois milhões, quatrocentos e quatro mil cento e quarenta e um reais e noventa centavos), </w:t>
      </w:r>
      <w:r w:rsidRPr="00F823D9">
        <w:rPr>
          <w:rFonts w:ascii="Verdana" w:eastAsia="Times New Roman" w:hAnsi="Verdana" w:cs="Arial"/>
          <w:sz w:val="20"/>
          <w:szCs w:val="20"/>
          <w:lang w:eastAsia="zh-CN"/>
        </w:rPr>
        <w:t>Para fins de classificação, será considerado o menor preço por item.</w:t>
      </w:r>
      <w:r w:rsidRPr="00F823D9">
        <w:rPr>
          <w:rFonts w:ascii="Verdana" w:eastAsia="Times New Roman" w:hAnsi="Verdana" w:cs="Times New Roman"/>
          <w:sz w:val="20"/>
          <w:szCs w:val="20"/>
        </w:rPr>
        <w:t xml:space="preserve"> conforme custos unitários apostos nas planilhas includas nos autos pela requerente e no quadr</w:t>
      </w:r>
      <w:r w:rsidRPr="00F823D9">
        <w:rPr>
          <w:rFonts w:ascii="Verdana" w:eastAsia="Times New Roman" w:hAnsi="Verdana" w:cs="Times New Roman"/>
          <w:iCs/>
          <w:sz w:val="20"/>
          <w:szCs w:val="20"/>
        </w:rPr>
        <w:t>o comparativo de preços simples em anexo.</w:t>
      </w:r>
    </w:p>
    <w:p w14:paraId="05AB9030" w14:textId="77777777" w:rsidR="00DE2E9E" w:rsidRPr="00F823D9" w:rsidRDefault="00DE2E9E">
      <w:pPr>
        <w:pStyle w:val="PargrafodaLista"/>
        <w:tabs>
          <w:tab w:val="left" w:pos="0"/>
        </w:tabs>
        <w:suppressAutoHyphens w:val="0"/>
        <w:spacing w:line="240" w:lineRule="auto"/>
        <w:ind w:left="0"/>
        <w:jc w:val="both"/>
        <w:rPr>
          <w:rFonts w:ascii="Verdana" w:hAnsi="Verdana"/>
          <w:sz w:val="20"/>
          <w:szCs w:val="20"/>
        </w:rPr>
      </w:pPr>
    </w:p>
    <w:p w14:paraId="21C73511" w14:textId="77777777" w:rsidR="00DE2E9E" w:rsidRPr="00F823D9" w:rsidRDefault="00000000">
      <w:pPr>
        <w:jc w:val="both"/>
        <w:rPr>
          <w:rFonts w:ascii="Verdana" w:hAnsi="Verdana"/>
          <w:sz w:val="20"/>
        </w:rPr>
      </w:pPr>
      <w:r w:rsidRPr="00F823D9">
        <w:rPr>
          <w:rFonts w:ascii="Verdana" w:hAnsi="Verdana"/>
          <w:b/>
          <w:bCs/>
          <w:sz w:val="20"/>
        </w:rPr>
        <w:t xml:space="preserve">2. DESCRIÇÃO DA NECESSIDADE DA CONTRATAÇÃO </w:t>
      </w:r>
    </w:p>
    <w:p w14:paraId="724B866B" w14:textId="77777777" w:rsidR="00DE2E9E" w:rsidRPr="00F823D9" w:rsidRDefault="00000000">
      <w:pPr>
        <w:jc w:val="both"/>
        <w:rPr>
          <w:rFonts w:ascii="Verdana" w:hAnsi="Verdana"/>
          <w:sz w:val="20"/>
        </w:rPr>
      </w:pPr>
      <w:r w:rsidRPr="00F823D9">
        <w:rPr>
          <w:rFonts w:ascii="Verdana" w:eastAsia="Arial" w:hAnsi="Verdana" w:cs="Arial"/>
          <w:sz w:val="20"/>
        </w:rPr>
        <w:t>2.1. A aquisição de materiais de construção é essencial para a manutenção e execução de obras públicas, reformas e adequações de prédios municipais, estradas e outros espaços públicos. O registro de preços possibilita a padronização dos insumos e a previsibilidade orçamentária.</w:t>
      </w:r>
    </w:p>
    <w:p w14:paraId="5670AE61" w14:textId="77777777" w:rsidR="00DE2E9E" w:rsidRPr="00F823D9" w:rsidRDefault="00000000">
      <w:pPr>
        <w:jc w:val="both"/>
        <w:rPr>
          <w:rFonts w:ascii="Verdana" w:hAnsi="Verdana"/>
          <w:sz w:val="20"/>
        </w:rPr>
      </w:pPr>
      <w:r w:rsidRPr="00F823D9">
        <w:rPr>
          <w:rFonts w:ascii="Verdana" w:eastAsia="Arial" w:hAnsi="Verdana" w:cs="Arial"/>
          <w:sz w:val="20"/>
        </w:rPr>
        <w:t xml:space="preserve">2.2. </w:t>
      </w:r>
      <w:r w:rsidRPr="00F823D9">
        <w:rPr>
          <w:rFonts w:ascii="Verdana" w:eastAsia="Arial" w:hAnsi="Verdana"/>
          <w:sz w:val="20"/>
        </w:rPr>
        <w:t>A compra dos materiais, justifica-se devido a falta dos mesmos no almoxarifado central e da grande necessidade diária para realização de reparos e manutenções das instalações de Unidades Administrativas e operacionais da Prefeitura.</w:t>
      </w:r>
    </w:p>
    <w:p w14:paraId="3BDEB4A7" w14:textId="77777777" w:rsidR="00DE2E9E" w:rsidRPr="00F823D9" w:rsidRDefault="00000000">
      <w:pPr>
        <w:jc w:val="both"/>
        <w:rPr>
          <w:rFonts w:ascii="Verdana" w:hAnsi="Verdana"/>
          <w:sz w:val="20"/>
        </w:rPr>
      </w:pPr>
      <w:r w:rsidRPr="00F823D9">
        <w:rPr>
          <w:rFonts w:ascii="Verdana" w:eastAsia="Arial" w:hAnsi="Verdana" w:cs="Arial"/>
          <w:sz w:val="20"/>
        </w:rPr>
        <w:t>2.3. R</w:t>
      </w:r>
      <w:r w:rsidRPr="00F823D9">
        <w:rPr>
          <w:rFonts w:ascii="Verdana" w:eastAsia="Arial" w:hAnsi="Verdana"/>
          <w:sz w:val="20"/>
        </w:rPr>
        <w:t>esta evidenciado o interesse público da efetividade da contratação, que deverá ser acompanhada e fiscalizada por esta administração. O interesse público na contratação será alcançado quando os servidores puderem utilizar os materiais nas suas atividades laborais diárias, sem problemas constantes da falta, além de proporcionar economicidade e rapidez nas ações realizadas.</w:t>
      </w:r>
    </w:p>
    <w:p w14:paraId="69C53658" w14:textId="77777777" w:rsidR="00DE2E9E" w:rsidRPr="00F823D9" w:rsidRDefault="00DE2E9E">
      <w:pPr>
        <w:jc w:val="both"/>
        <w:rPr>
          <w:rFonts w:ascii="Verdana" w:eastAsia="Arial" w:hAnsi="Verdana" w:cs="Arial"/>
          <w:b/>
          <w:bCs/>
          <w:sz w:val="20"/>
        </w:rPr>
      </w:pPr>
    </w:p>
    <w:p w14:paraId="4DC2B957" w14:textId="77777777" w:rsidR="00DE2E9E" w:rsidRPr="00F823D9" w:rsidRDefault="00000000">
      <w:pPr>
        <w:tabs>
          <w:tab w:val="left" w:pos="335"/>
        </w:tabs>
        <w:jc w:val="both"/>
        <w:rPr>
          <w:rFonts w:ascii="Verdana" w:hAnsi="Verdana"/>
          <w:sz w:val="20"/>
        </w:rPr>
      </w:pPr>
      <w:r w:rsidRPr="00F823D9">
        <w:rPr>
          <w:rFonts w:ascii="Verdana" w:hAnsi="Verdana"/>
          <w:b/>
          <w:bCs/>
          <w:sz w:val="20"/>
        </w:rPr>
        <w:t>3. DESCRIÇÃO DA SOLUÇÃO</w:t>
      </w:r>
    </w:p>
    <w:p w14:paraId="424D239C" w14:textId="77777777" w:rsidR="00DE2E9E" w:rsidRPr="00F823D9" w:rsidRDefault="00000000">
      <w:pPr>
        <w:jc w:val="both"/>
        <w:rPr>
          <w:rFonts w:ascii="Verdana" w:hAnsi="Verdana"/>
          <w:sz w:val="20"/>
        </w:rPr>
      </w:pPr>
      <w:r w:rsidRPr="00F823D9">
        <w:rPr>
          <w:rFonts w:ascii="Verdana" w:hAnsi="Verdana" w:cs="Arial"/>
          <w:sz w:val="20"/>
        </w:rPr>
        <w:t xml:space="preserve">3.1 </w:t>
      </w:r>
      <w:r w:rsidRPr="00F823D9">
        <w:rPr>
          <w:rFonts w:ascii="Verdana" w:eastAsia="Arial" w:hAnsi="Verdana" w:cs="Arial"/>
          <w:sz w:val="20"/>
          <w:lang w:eastAsia="zh-CN"/>
        </w:rPr>
        <w:t>Após uma análise das opções disponíveis, foi possível identificar a solução mais vantajosa. A solução proposta para a aquisição de materiais de construção, tem como objetivo atender às necessidades da Prefeitura com maior agilidade, racionalização dos processos de aquisição, economia de escala e redução de custos e maior controle e previsibilidade de gastos.</w:t>
      </w:r>
    </w:p>
    <w:p w14:paraId="245BEBD2" w14:textId="77777777" w:rsidR="00DE2E9E" w:rsidRPr="00F823D9" w:rsidRDefault="00DE2E9E">
      <w:pPr>
        <w:jc w:val="both"/>
        <w:rPr>
          <w:rFonts w:ascii="Verdana" w:eastAsia="Arial" w:hAnsi="Verdana" w:cs="Arial"/>
          <w:sz w:val="20"/>
          <w:lang w:eastAsia="zh-CN"/>
        </w:rPr>
      </w:pPr>
    </w:p>
    <w:p w14:paraId="75728A16" w14:textId="77777777" w:rsidR="00DE2E9E" w:rsidRPr="00F823D9" w:rsidRDefault="00000000">
      <w:pPr>
        <w:jc w:val="both"/>
        <w:rPr>
          <w:rFonts w:ascii="Verdana" w:hAnsi="Verdana"/>
          <w:sz w:val="20"/>
        </w:rPr>
      </w:pPr>
      <w:r w:rsidRPr="00F823D9">
        <w:rPr>
          <w:rFonts w:ascii="Verdana" w:hAnsi="Verdana"/>
          <w:b/>
          <w:bCs/>
          <w:sz w:val="20"/>
        </w:rPr>
        <w:t>4. REQUISITOS DA CONTRATAÇÃO</w:t>
      </w:r>
    </w:p>
    <w:p w14:paraId="4628740A" w14:textId="77777777" w:rsidR="00DE2E9E" w:rsidRPr="00F823D9" w:rsidRDefault="00000000">
      <w:pPr>
        <w:jc w:val="both"/>
        <w:rPr>
          <w:rFonts w:ascii="Verdana" w:hAnsi="Verdana"/>
          <w:sz w:val="20"/>
        </w:rPr>
      </w:pPr>
      <w:r w:rsidRPr="00F823D9">
        <w:rPr>
          <w:rFonts w:ascii="Verdana" w:hAnsi="Verdana" w:cs="Arial"/>
          <w:sz w:val="20"/>
        </w:rPr>
        <w:t>4.1</w:t>
      </w:r>
      <w:r w:rsidRPr="00F823D9">
        <w:rPr>
          <w:rFonts w:ascii="Verdana" w:hAnsi="Verdana"/>
          <w:sz w:val="20"/>
        </w:rPr>
        <w:t>. Os produtos deverão ser entregues nas mesmas marcas indicadas nas propostas de preços vencedoras do certame;</w:t>
      </w:r>
    </w:p>
    <w:p w14:paraId="18F87BD3" w14:textId="77777777" w:rsidR="00DE2E9E" w:rsidRPr="00F823D9" w:rsidRDefault="00000000">
      <w:pPr>
        <w:pStyle w:val="Default"/>
        <w:jc w:val="both"/>
        <w:rPr>
          <w:rFonts w:ascii="Verdana" w:hAnsi="Verdana"/>
          <w:color w:val="auto"/>
          <w:sz w:val="20"/>
          <w:szCs w:val="20"/>
        </w:rPr>
      </w:pPr>
      <w:r w:rsidRPr="00F823D9">
        <w:rPr>
          <w:rFonts w:ascii="Verdana" w:hAnsi="Verdana"/>
          <w:color w:val="auto"/>
          <w:sz w:val="20"/>
          <w:szCs w:val="20"/>
        </w:rPr>
        <w:t>4.2. Os produtos a serem entregues deverão ser de ótima qualidade, atender às especificações técnicas exigidas e obedecer rigorosamente:</w:t>
      </w:r>
    </w:p>
    <w:p w14:paraId="0FB31F7A" w14:textId="77777777" w:rsidR="00DE2E9E" w:rsidRPr="00F823D9" w:rsidRDefault="00000000">
      <w:pPr>
        <w:pStyle w:val="Default"/>
        <w:jc w:val="both"/>
        <w:rPr>
          <w:rFonts w:ascii="Verdana" w:hAnsi="Verdana"/>
          <w:color w:val="auto"/>
          <w:sz w:val="20"/>
          <w:szCs w:val="20"/>
        </w:rPr>
      </w:pPr>
      <w:r w:rsidRPr="00F823D9">
        <w:rPr>
          <w:rFonts w:ascii="Verdana" w:hAnsi="Verdana"/>
          <w:color w:val="auto"/>
          <w:sz w:val="20"/>
          <w:szCs w:val="20"/>
        </w:rPr>
        <w:t xml:space="preserve">a) às normas e especificações constantes neste Termo de Referência; </w:t>
      </w:r>
    </w:p>
    <w:p w14:paraId="65CB4C48" w14:textId="77777777" w:rsidR="00DE2E9E" w:rsidRPr="00F823D9" w:rsidRDefault="00000000">
      <w:pPr>
        <w:pStyle w:val="Default"/>
        <w:jc w:val="both"/>
        <w:rPr>
          <w:rFonts w:ascii="Verdana" w:hAnsi="Verdana"/>
          <w:color w:val="auto"/>
          <w:sz w:val="20"/>
          <w:szCs w:val="20"/>
        </w:rPr>
      </w:pPr>
      <w:r w:rsidRPr="00F823D9">
        <w:rPr>
          <w:rFonts w:ascii="Verdana" w:hAnsi="Verdana"/>
          <w:color w:val="auto"/>
          <w:sz w:val="20"/>
          <w:szCs w:val="20"/>
        </w:rPr>
        <w:t xml:space="preserve">b) às normas da ANVISA e INMETRO, conforme especificação e necessidade de cada produto; </w:t>
      </w:r>
    </w:p>
    <w:p w14:paraId="433A5281" w14:textId="77777777" w:rsidR="00DE2E9E" w:rsidRPr="00F823D9" w:rsidRDefault="00000000">
      <w:pPr>
        <w:pStyle w:val="Default"/>
        <w:jc w:val="both"/>
        <w:rPr>
          <w:rFonts w:ascii="Verdana" w:hAnsi="Verdana"/>
          <w:color w:val="auto"/>
          <w:sz w:val="20"/>
          <w:szCs w:val="20"/>
        </w:rPr>
      </w:pPr>
      <w:r w:rsidRPr="00F823D9">
        <w:rPr>
          <w:rFonts w:ascii="Verdana" w:hAnsi="Verdana"/>
          <w:color w:val="auto"/>
          <w:sz w:val="20"/>
          <w:szCs w:val="20"/>
        </w:rPr>
        <w:t xml:space="preserve">c) às normas internacionais consagradas, na falta das normas da ABNT; </w:t>
      </w:r>
    </w:p>
    <w:p w14:paraId="2F7BEB5E" w14:textId="77777777" w:rsidR="00DE2E9E" w:rsidRPr="00F823D9" w:rsidRDefault="00000000">
      <w:pPr>
        <w:pStyle w:val="Default"/>
        <w:jc w:val="both"/>
        <w:rPr>
          <w:rFonts w:ascii="Verdana" w:hAnsi="Verdana"/>
          <w:color w:val="auto"/>
          <w:sz w:val="20"/>
          <w:szCs w:val="20"/>
        </w:rPr>
      </w:pPr>
      <w:r w:rsidRPr="00F823D9">
        <w:rPr>
          <w:rFonts w:ascii="Verdana" w:hAnsi="Verdana"/>
          <w:color w:val="auto"/>
          <w:sz w:val="20"/>
          <w:szCs w:val="20"/>
        </w:rPr>
        <w:t xml:space="preserve">d) às prescrições e recomendações dos fabricantes; </w:t>
      </w:r>
    </w:p>
    <w:p w14:paraId="40013A15" w14:textId="77777777" w:rsidR="00DE2E9E" w:rsidRPr="00F823D9" w:rsidRDefault="00000000">
      <w:pPr>
        <w:pStyle w:val="Default"/>
        <w:jc w:val="both"/>
        <w:rPr>
          <w:rFonts w:ascii="Verdana" w:hAnsi="Verdana"/>
          <w:color w:val="auto"/>
          <w:sz w:val="20"/>
          <w:szCs w:val="20"/>
        </w:rPr>
      </w:pPr>
      <w:r w:rsidRPr="00F823D9">
        <w:rPr>
          <w:rFonts w:ascii="Verdana" w:hAnsi="Verdana"/>
          <w:color w:val="auto"/>
          <w:sz w:val="20"/>
          <w:szCs w:val="20"/>
        </w:rPr>
        <w:t xml:space="preserve">4.3. O produto entregue deverá ser novo, não se admitindo em hipótese alguma o fornecimento de alternativo, estando adequadamente embalado de forma a preservar suas características originais; </w:t>
      </w:r>
    </w:p>
    <w:p w14:paraId="0A1E15AB" w14:textId="77777777" w:rsidR="00DE2E9E" w:rsidRPr="00F823D9" w:rsidRDefault="00000000">
      <w:pPr>
        <w:tabs>
          <w:tab w:val="left" w:pos="426"/>
        </w:tabs>
        <w:suppressAutoHyphens w:val="0"/>
        <w:jc w:val="both"/>
        <w:rPr>
          <w:rFonts w:ascii="Verdana" w:hAnsi="Verdana"/>
          <w:sz w:val="20"/>
        </w:rPr>
      </w:pPr>
      <w:r w:rsidRPr="00F823D9">
        <w:rPr>
          <w:rFonts w:ascii="Verdana" w:hAnsi="Verdana"/>
          <w:sz w:val="20"/>
        </w:rPr>
        <w:t>4.4. Constatadas irregularidades nos entrega, a Prefeitura Municipal de São Gabriel da Palha poderá:</w:t>
      </w:r>
    </w:p>
    <w:p w14:paraId="3F31F306" w14:textId="77777777" w:rsidR="00DE2E9E" w:rsidRPr="00F823D9" w:rsidRDefault="00000000">
      <w:pPr>
        <w:tabs>
          <w:tab w:val="left" w:pos="426"/>
        </w:tabs>
        <w:suppressAutoHyphens w:val="0"/>
        <w:jc w:val="both"/>
        <w:rPr>
          <w:rFonts w:ascii="Verdana" w:hAnsi="Verdana"/>
          <w:sz w:val="20"/>
        </w:rPr>
      </w:pPr>
      <w:r w:rsidRPr="00F823D9">
        <w:rPr>
          <w:rFonts w:ascii="Verdana" w:hAnsi="Verdana"/>
          <w:sz w:val="20"/>
        </w:rPr>
        <w:lastRenderedPageBreak/>
        <w:t>4.4.1. Se disser respeito à especificação, rejeitá-lo no todo ou em parte, determinando sua substituição ou cancelando em parte ou totalmente a ordem de fornecimento, sem prejuízo das penalidades cabíveis;</w:t>
      </w:r>
    </w:p>
    <w:p w14:paraId="7A4505F7" w14:textId="77777777" w:rsidR="00DE2E9E" w:rsidRPr="00F823D9" w:rsidRDefault="00000000">
      <w:pPr>
        <w:tabs>
          <w:tab w:val="left" w:pos="426"/>
        </w:tabs>
        <w:suppressAutoHyphens w:val="0"/>
        <w:jc w:val="both"/>
        <w:rPr>
          <w:rFonts w:ascii="Verdana" w:hAnsi="Verdana"/>
          <w:sz w:val="20"/>
        </w:rPr>
      </w:pPr>
      <w:r w:rsidRPr="00F823D9">
        <w:rPr>
          <w:rFonts w:ascii="Verdana" w:hAnsi="Verdana"/>
          <w:sz w:val="20"/>
        </w:rPr>
        <w:t>4.4.2. Se disser respeito à diferença de quantidade ou de partes, determinar sua complementação ou cancelar em parte ou totalmente a ordem de fornecimento, sem prejuízo das penalidades cabíveis;</w:t>
      </w:r>
    </w:p>
    <w:p w14:paraId="4502DE4C" w14:textId="4D214BC7" w:rsidR="00DE2E9E" w:rsidRDefault="00000000">
      <w:pPr>
        <w:jc w:val="both"/>
        <w:rPr>
          <w:rFonts w:ascii="Verdana" w:eastAsia="Arial" w:hAnsi="Verdana" w:cs="Arial"/>
          <w:sz w:val="20"/>
          <w:shd w:val="clear" w:color="auto" w:fill="FFFFFF"/>
        </w:rPr>
      </w:pPr>
      <w:r w:rsidRPr="00F823D9">
        <w:rPr>
          <w:rFonts w:ascii="Verdana" w:eastAsia="Arial" w:hAnsi="Verdana" w:cs="Arial"/>
          <w:sz w:val="20"/>
          <w:shd w:val="clear" w:color="auto" w:fill="FFFFFF"/>
        </w:rPr>
        <w:t>4.5. Não serão aceitos materiais fora das especificações constantes neste Termo de Referência.</w:t>
      </w:r>
    </w:p>
    <w:p w14:paraId="1164E238" w14:textId="77777777" w:rsidR="004D5789" w:rsidRPr="00F823D9" w:rsidRDefault="004D5789">
      <w:pPr>
        <w:jc w:val="both"/>
        <w:rPr>
          <w:rFonts w:ascii="Verdana" w:hAnsi="Verdana"/>
          <w:sz w:val="20"/>
        </w:rPr>
      </w:pPr>
    </w:p>
    <w:p w14:paraId="1A16F655" w14:textId="77777777" w:rsidR="00DE2E9E" w:rsidRPr="00F823D9" w:rsidRDefault="00000000">
      <w:pPr>
        <w:jc w:val="both"/>
        <w:rPr>
          <w:rFonts w:ascii="Verdana" w:hAnsi="Verdana"/>
          <w:sz w:val="20"/>
        </w:rPr>
      </w:pPr>
      <w:r w:rsidRPr="00F823D9">
        <w:rPr>
          <w:rFonts w:ascii="Verdana" w:eastAsia="Arial" w:hAnsi="Verdana" w:cs="Arial"/>
          <w:b/>
          <w:bCs/>
          <w:sz w:val="20"/>
          <w:shd w:val="clear" w:color="auto" w:fill="FFFFFF"/>
        </w:rPr>
        <w:t>4.6. OS MATERIAIS DEVERÃO SER ENTREGUES NO PARQUE DE ARTEFATOS E OFICINA MECÂNICA.</w:t>
      </w:r>
    </w:p>
    <w:p w14:paraId="7DF4E3DB" w14:textId="77777777" w:rsidR="00DE2E9E" w:rsidRPr="00F823D9" w:rsidRDefault="00000000">
      <w:pPr>
        <w:jc w:val="both"/>
        <w:rPr>
          <w:rFonts w:ascii="Verdana" w:hAnsi="Verdana"/>
          <w:sz w:val="20"/>
        </w:rPr>
      </w:pPr>
      <w:r w:rsidRPr="00F823D9">
        <w:rPr>
          <w:rFonts w:ascii="Verdana" w:hAnsi="Verdana"/>
          <w:sz w:val="20"/>
        </w:rPr>
        <w:t>4.7. A contratação deverá obedecer, no que couber, ao disposto na Lei n.º 14.133/2021 e suas alterações e demais legislações correlatas.</w:t>
      </w:r>
    </w:p>
    <w:p w14:paraId="36D6459D" w14:textId="77777777" w:rsidR="00DE2E9E" w:rsidRPr="00F823D9" w:rsidRDefault="00DE2E9E">
      <w:pPr>
        <w:jc w:val="both"/>
        <w:rPr>
          <w:rFonts w:ascii="Verdana" w:hAnsi="Verdana"/>
          <w:sz w:val="20"/>
        </w:rPr>
      </w:pPr>
    </w:p>
    <w:p w14:paraId="55397804" w14:textId="77777777" w:rsidR="00DE2E9E" w:rsidRPr="00F823D9" w:rsidRDefault="00000000">
      <w:pPr>
        <w:jc w:val="both"/>
        <w:rPr>
          <w:rFonts w:ascii="Verdana" w:hAnsi="Verdana"/>
          <w:sz w:val="20"/>
        </w:rPr>
      </w:pPr>
      <w:r w:rsidRPr="00F823D9">
        <w:rPr>
          <w:rFonts w:ascii="Verdana" w:hAnsi="Verdana"/>
          <w:b/>
          <w:bCs/>
          <w:sz w:val="20"/>
        </w:rPr>
        <w:t xml:space="preserve">5. MODELO DE EXECUÇÃO CONTRATUAL </w:t>
      </w:r>
    </w:p>
    <w:p w14:paraId="18BE2572" w14:textId="77777777" w:rsidR="00DE2E9E" w:rsidRPr="00F823D9" w:rsidRDefault="00000000">
      <w:pPr>
        <w:tabs>
          <w:tab w:val="left" w:pos="508"/>
        </w:tabs>
        <w:jc w:val="both"/>
        <w:rPr>
          <w:rFonts w:ascii="Verdana" w:hAnsi="Verdana"/>
          <w:sz w:val="20"/>
        </w:rPr>
      </w:pPr>
      <w:r w:rsidRPr="00F823D9">
        <w:rPr>
          <w:rFonts w:ascii="Verdana" w:hAnsi="Verdana"/>
          <w:sz w:val="20"/>
        </w:rPr>
        <w:t xml:space="preserve">5.1. O prazo de vigência da ata de registro de preços será de 12 (doze) meses </w:t>
      </w:r>
      <w:r w:rsidRPr="00F823D9">
        <w:rPr>
          <w:rFonts w:ascii="Verdana" w:hAnsi="Verdana" w:cs="Arial"/>
          <w:bCs/>
          <w:iCs/>
          <w:sz w:val="20"/>
        </w:rPr>
        <w:t xml:space="preserve">a partir da publicação da Ata de Registro de Preços. A entrega será 15 dias </w:t>
      </w:r>
      <w:r w:rsidRPr="00F823D9">
        <w:rPr>
          <w:rFonts w:ascii="Verdana" w:hAnsi="Verdana"/>
          <w:sz w:val="20"/>
        </w:rPr>
        <w:t>apos autorização de compras/execução emitida pelo Departamento de Compras e Contratos.</w:t>
      </w:r>
    </w:p>
    <w:p w14:paraId="51AF40C8" w14:textId="77777777" w:rsidR="00DE2E9E" w:rsidRPr="00F823D9" w:rsidRDefault="00000000">
      <w:pPr>
        <w:tabs>
          <w:tab w:val="left" w:pos="508"/>
        </w:tabs>
        <w:jc w:val="both"/>
        <w:rPr>
          <w:rFonts w:ascii="Verdana" w:hAnsi="Verdana"/>
          <w:sz w:val="20"/>
        </w:rPr>
      </w:pPr>
      <w:r w:rsidRPr="00F823D9">
        <w:rPr>
          <w:rFonts w:ascii="Verdana" w:hAnsi="Verdana"/>
          <w:sz w:val="20"/>
        </w:rPr>
        <w:t xml:space="preserve">5.2. </w:t>
      </w:r>
      <w:r w:rsidRPr="00F823D9">
        <w:rPr>
          <w:rFonts w:ascii="Verdana" w:hAnsi="Verdana" w:cs="Arial"/>
          <w:sz w:val="20"/>
        </w:rPr>
        <w:t xml:space="preserve">LOCAL DE </w:t>
      </w:r>
      <w:r w:rsidRPr="00F823D9">
        <w:rPr>
          <w:rFonts w:ascii="Verdana" w:hAnsi="Verdana" w:cs="Arial"/>
          <w:sz w:val="20"/>
          <w:lang w:eastAsia="zh-CN"/>
        </w:rPr>
        <w:t>ENTREGA</w:t>
      </w:r>
    </w:p>
    <w:p w14:paraId="4B55259A" w14:textId="77777777" w:rsidR="00DE2E9E" w:rsidRPr="00F823D9" w:rsidRDefault="00000000">
      <w:pPr>
        <w:jc w:val="both"/>
        <w:rPr>
          <w:rFonts w:ascii="Verdana" w:hAnsi="Verdana"/>
          <w:sz w:val="20"/>
        </w:rPr>
      </w:pPr>
      <w:r w:rsidRPr="00F823D9">
        <w:rPr>
          <w:rFonts w:ascii="Verdana" w:hAnsi="Verdana" w:cs="Arial"/>
          <w:sz w:val="20"/>
        </w:rPr>
        <w:t>Rua: Daniel</w:t>
      </w:r>
      <w:r w:rsidRPr="00F823D9">
        <w:rPr>
          <w:rFonts w:ascii="Verdana" w:hAnsi="Verdana" w:cs="Arial"/>
          <w:sz w:val="20"/>
          <w:lang w:eastAsia="zh-CN"/>
        </w:rPr>
        <w:t xml:space="preserve"> Comboni </w:t>
      </w:r>
      <w:r w:rsidRPr="00F823D9">
        <w:rPr>
          <w:rFonts w:ascii="Verdana" w:hAnsi="Verdana" w:cs="Arial"/>
          <w:sz w:val="20"/>
        </w:rPr>
        <w:t>– Bairro Vila Comboni</w:t>
      </w:r>
    </w:p>
    <w:p w14:paraId="1C9062D5" w14:textId="77777777" w:rsidR="00DE2E9E" w:rsidRPr="00F823D9" w:rsidRDefault="00000000">
      <w:pPr>
        <w:jc w:val="both"/>
        <w:rPr>
          <w:rFonts w:ascii="Verdana" w:hAnsi="Verdana"/>
          <w:sz w:val="20"/>
        </w:rPr>
      </w:pPr>
      <w:r w:rsidRPr="00F823D9">
        <w:rPr>
          <w:rFonts w:ascii="Verdana" w:hAnsi="Verdana" w:cs="Arial"/>
          <w:sz w:val="20"/>
        </w:rPr>
        <w:t xml:space="preserve">Departamento de </w:t>
      </w:r>
      <w:r w:rsidRPr="00F823D9">
        <w:rPr>
          <w:rFonts w:ascii="Verdana" w:hAnsi="Verdana" w:cs="Arial"/>
          <w:sz w:val="20"/>
          <w:lang w:eastAsia="zh-CN"/>
        </w:rPr>
        <w:t>Parque de Artefatos e Oficina Mecânica</w:t>
      </w:r>
    </w:p>
    <w:p w14:paraId="6A2C4FB5" w14:textId="77777777" w:rsidR="00DE2E9E" w:rsidRPr="00F823D9" w:rsidRDefault="00000000">
      <w:pPr>
        <w:jc w:val="both"/>
        <w:rPr>
          <w:rFonts w:ascii="Verdana" w:hAnsi="Verdana"/>
          <w:sz w:val="20"/>
        </w:rPr>
      </w:pPr>
      <w:r w:rsidRPr="00F823D9">
        <w:rPr>
          <w:rFonts w:ascii="Verdana" w:hAnsi="Verdana" w:cs="Arial"/>
          <w:sz w:val="20"/>
        </w:rPr>
        <w:t>São Gabriel da Palha – ES</w:t>
      </w:r>
    </w:p>
    <w:p w14:paraId="40FAB3C9" w14:textId="77777777" w:rsidR="00DE2E9E" w:rsidRPr="00F823D9" w:rsidRDefault="00000000">
      <w:pPr>
        <w:jc w:val="both"/>
        <w:rPr>
          <w:rFonts w:ascii="Verdana" w:hAnsi="Verdana"/>
          <w:sz w:val="20"/>
        </w:rPr>
      </w:pPr>
      <w:r w:rsidRPr="00F823D9">
        <w:rPr>
          <w:rFonts w:ascii="Verdana" w:eastAsia="Arial" w:hAnsi="Verdana" w:cs="Arial"/>
          <w:sz w:val="20"/>
          <w:lang w:eastAsia="zh-CN"/>
        </w:rPr>
        <w:t>CEP 29.7800-000</w:t>
      </w:r>
    </w:p>
    <w:p w14:paraId="6CD00879" w14:textId="77777777" w:rsidR="00DE2E9E" w:rsidRPr="00F823D9" w:rsidRDefault="00000000">
      <w:pPr>
        <w:jc w:val="both"/>
        <w:rPr>
          <w:rFonts w:ascii="Verdana" w:hAnsi="Verdana"/>
          <w:sz w:val="20"/>
        </w:rPr>
      </w:pPr>
      <w:r w:rsidRPr="00F823D9">
        <w:rPr>
          <w:rFonts w:ascii="Verdana" w:hAnsi="Verdana" w:cs="Arial"/>
          <w:sz w:val="20"/>
        </w:rPr>
        <w:t>5.3. CONTATO</w:t>
      </w:r>
    </w:p>
    <w:p w14:paraId="03E1FDBA" w14:textId="77777777" w:rsidR="00DE2E9E" w:rsidRPr="00F823D9" w:rsidRDefault="00000000">
      <w:pPr>
        <w:jc w:val="both"/>
        <w:rPr>
          <w:rFonts w:ascii="Verdana" w:hAnsi="Verdana"/>
          <w:sz w:val="20"/>
        </w:rPr>
      </w:pPr>
      <w:r w:rsidRPr="00F823D9">
        <w:rPr>
          <w:rFonts w:ascii="Verdana" w:hAnsi="Verdana" w:cs="Arial"/>
          <w:sz w:val="20"/>
        </w:rPr>
        <w:t>Tel: (27) 99982-4121</w:t>
      </w:r>
    </w:p>
    <w:p w14:paraId="0FCF6E1D" w14:textId="77777777" w:rsidR="00DE2E9E" w:rsidRPr="00F823D9" w:rsidRDefault="00000000">
      <w:pPr>
        <w:jc w:val="both"/>
        <w:rPr>
          <w:rFonts w:ascii="Verdana" w:hAnsi="Verdana"/>
          <w:sz w:val="20"/>
        </w:rPr>
      </w:pPr>
      <w:r w:rsidRPr="00F823D9">
        <w:rPr>
          <w:rFonts w:ascii="Verdana" w:hAnsi="Verdana" w:cs="Arial"/>
          <w:sz w:val="20"/>
        </w:rPr>
        <w:t xml:space="preserve">Email: </w:t>
      </w:r>
      <w:r w:rsidRPr="00F823D9">
        <w:rPr>
          <w:rFonts w:ascii="Verdana" w:hAnsi="Verdana" w:cs="Arial"/>
          <w:sz w:val="20"/>
          <w:lang w:eastAsia="zh-CN"/>
        </w:rPr>
        <w:t>obras</w:t>
      </w:r>
      <w:r w:rsidRPr="00F823D9">
        <w:rPr>
          <w:rFonts w:ascii="Verdana" w:hAnsi="Verdana" w:cs="Arial"/>
          <w:sz w:val="20"/>
        </w:rPr>
        <w:t>@saogabriel.es.gov.br</w:t>
      </w:r>
    </w:p>
    <w:p w14:paraId="23C00216" w14:textId="77777777" w:rsidR="00DE2E9E" w:rsidRPr="00F823D9" w:rsidRDefault="00000000">
      <w:pPr>
        <w:jc w:val="both"/>
        <w:rPr>
          <w:rFonts w:ascii="Verdana" w:hAnsi="Verdana"/>
          <w:sz w:val="20"/>
        </w:rPr>
      </w:pPr>
      <w:r w:rsidRPr="00F823D9">
        <w:rPr>
          <w:rFonts w:ascii="Verdana" w:hAnsi="Verdana" w:cs="Arial"/>
          <w:sz w:val="20"/>
        </w:rPr>
        <w:t xml:space="preserve">Responsável: Secretaria Municipal de </w:t>
      </w:r>
      <w:r w:rsidRPr="00F823D9">
        <w:rPr>
          <w:rFonts w:ascii="Verdana" w:hAnsi="Verdana" w:cs="Arial"/>
          <w:sz w:val="20"/>
          <w:lang w:eastAsia="zh-CN"/>
        </w:rPr>
        <w:t>Obras e Desenvolvimento Urbano</w:t>
      </w:r>
    </w:p>
    <w:p w14:paraId="181CDEA3" w14:textId="77777777" w:rsidR="00DE2E9E" w:rsidRPr="00F823D9" w:rsidRDefault="00000000">
      <w:pPr>
        <w:tabs>
          <w:tab w:val="left" w:pos="508"/>
        </w:tabs>
        <w:jc w:val="both"/>
        <w:rPr>
          <w:rFonts w:ascii="Verdana" w:hAnsi="Verdana"/>
          <w:sz w:val="20"/>
        </w:rPr>
      </w:pPr>
      <w:r w:rsidRPr="00F823D9">
        <w:rPr>
          <w:rFonts w:ascii="Verdana" w:hAnsi="Verdana" w:cs="Arial"/>
          <w:sz w:val="20"/>
        </w:rPr>
        <w:t>5.4. A ata de registro de preços deverá ser executada fielmente pelas partes, de acordo com as cláusulas avençadas e as normas da Lei nº 14.133, de 2021, e cada parte responderá pelas consequências de sua inexecução total ou parcial.</w:t>
      </w:r>
    </w:p>
    <w:p w14:paraId="2695C21F" w14:textId="77777777" w:rsidR="00DE2E9E" w:rsidRPr="00F823D9" w:rsidRDefault="00000000">
      <w:pPr>
        <w:tabs>
          <w:tab w:val="left" w:pos="508"/>
        </w:tabs>
        <w:jc w:val="both"/>
        <w:rPr>
          <w:rFonts w:ascii="Verdana" w:hAnsi="Verdana"/>
          <w:sz w:val="20"/>
        </w:rPr>
      </w:pPr>
      <w:r w:rsidRPr="00F823D9">
        <w:rPr>
          <w:rFonts w:ascii="Verdana" w:hAnsi="Verdana" w:cs="Arial"/>
          <w:sz w:val="20"/>
        </w:rPr>
        <w:t>5.5. As comunicações entre o órgão ou entidade e a contratada devem ser realizadas por escrito sempre que o ato exigir tal formalidade, admitindo-se o uso de mensagem eletrônica para esse fim.</w:t>
      </w:r>
    </w:p>
    <w:p w14:paraId="5A44EDDC" w14:textId="77777777" w:rsidR="00DE2E9E" w:rsidRPr="00F823D9" w:rsidRDefault="00000000">
      <w:pPr>
        <w:tabs>
          <w:tab w:val="left" w:pos="508"/>
        </w:tabs>
        <w:jc w:val="both"/>
        <w:rPr>
          <w:rFonts w:ascii="Verdana" w:hAnsi="Verdana"/>
          <w:sz w:val="20"/>
        </w:rPr>
      </w:pPr>
      <w:r w:rsidRPr="00F823D9">
        <w:rPr>
          <w:rFonts w:ascii="Verdana" w:hAnsi="Verdana" w:cs="Arial"/>
          <w:sz w:val="20"/>
        </w:rPr>
        <w:t>5.6. O órgão ou entidade poderá convocar representante da empresa para adoção de providências que devam ser cumpridas de imediato.</w:t>
      </w:r>
    </w:p>
    <w:p w14:paraId="2165FF85" w14:textId="77777777" w:rsidR="00DE2E9E" w:rsidRPr="00F823D9" w:rsidRDefault="00000000">
      <w:pPr>
        <w:pStyle w:val="PargrafodaLista"/>
        <w:tabs>
          <w:tab w:val="left" w:pos="508"/>
        </w:tabs>
        <w:spacing w:line="240" w:lineRule="auto"/>
        <w:ind w:left="0"/>
        <w:jc w:val="both"/>
        <w:rPr>
          <w:rFonts w:ascii="Verdana" w:hAnsi="Verdana"/>
          <w:sz w:val="20"/>
          <w:szCs w:val="20"/>
        </w:rPr>
      </w:pPr>
      <w:r w:rsidRPr="00F823D9">
        <w:rPr>
          <w:rFonts w:ascii="Verdana" w:eastAsia="Times New Roman" w:hAnsi="Verdana" w:cs="Arial"/>
          <w:sz w:val="20"/>
          <w:szCs w:val="20"/>
        </w:rPr>
        <w:t xml:space="preserve">5.7. A conferência/fiscalização deverá ser acompanhada por um servidor </w:t>
      </w:r>
      <w:r w:rsidRPr="00F823D9">
        <w:rPr>
          <w:rFonts w:ascii="Verdana" w:eastAsia="Times New Roman" w:hAnsi="Verdana" w:cs="Times New Roman"/>
          <w:sz w:val="20"/>
          <w:szCs w:val="20"/>
        </w:rPr>
        <w:t>da secretaria requisitante</w:t>
      </w:r>
      <w:r w:rsidRPr="00F823D9">
        <w:rPr>
          <w:rFonts w:ascii="Verdana" w:eastAsia="Times New Roman" w:hAnsi="Verdana" w:cs="Arial"/>
          <w:sz w:val="20"/>
          <w:szCs w:val="20"/>
        </w:rPr>
        <w:t>, a fim de zelar pela qualidade e quantidade dos materiais entregues.</w:t>
      </w:r>
    </w:p>
    <w:p w14:paraId="610848B0" w14:textId="77777777" w:rsidR="00DE2E9E" w:rsidRPr="00F823D9" w:rsidRDefault="00DE2E9E">
      <w:pPr>
        <w:pStyle w:val="PargrafodaLista"/>
        <w:tabs>
          <w:tab w:val="left" w:pos="508"/>
        </w:tabs>
        <w:spacing w:line="240" w:lineRule="auto"/>
        <w:ind w:left="0"/>
        <w:jc w:val="both"/>
        <w:rPr>
          <w:rFonts w:ascii="Verdana" w:hAnsi="Verdana"/>
          <w:sz w:val="20"/>
          <w:szCs w:val="20"/>
        </w:rPr>
      </w:pPr>
    </w:p>
    <w:p w14:paraId="15D96AB2" w14:textId="77777777" w:rsidR="00DE2E9E" w:rsidRPr="00F823D9" w:rsidRDefault="00000000">
      <w:pPr>
        <w:pStyle w:val="Nivel1"/>
        <w:spacing w:before="0" w:after="0" w:line="240" w:lineRule="auto"/>
        <w:rPr>
          <w:rFonts w:ascii="Verdana" w:hAnsi="Verdana"/>
          <w:color w:val="auto"/>
          <w:sz w:val="20"/>
          <w:szCs w:val="20"/>
        </w:rPr>
      </w:pPr>
      <w:r w:rsidRPr="00F823D9">
        <w:rPr>
          <w:rFonts w:ascii="Verdana" w:hAnsi="Verdana" w:cs="Times New Roman"/>
          <w:color w:val="auto"/>
          <w:sz w:val="20"/>
          <w:szCs w:val="20"/>
        </w:rPr>
        <w:t>6. MODELO DE GESTÃO DO CONTRATO/ATA DE REGISTRO DE PREÇOS</w:t>
      </w:r>
    </w:p>
    <w:p w14:paraId="50DEF193" w14:textId="77777777" w:rsidR="00DE2E9E" w:rsidRPr="00F823D9" w:rsidRDefault="00000000">
      <w:pPr>
        <w:jc w:val="both"/>
        <w:rPr>
          <w:rFonts w:ascii="Verdana" w:hAnsi="Verdana"/>
          <w:sz w:val="20"/>
        </w:rPr>
      </w:pPr>
      <w:r w:rsidRPr="00F823D9">
        <w:rPr>
          <w:rFonts w:ascii="Verdana" w:hAnsi="Verdana"/>
          <w:b/>
          <w:bCs/>
          <w:sz w:val="20"/>
        </w:rPr>
        <w:t>6.1. ROTINAS DE FISCALIZAÇÃO CONTRATUAL</w:t>
      </w:r>
    </w:p>
    <w:p w14:paraId="13E6761D" w14:textId="77777777" w:rsidR="00DE2E9E" w:rsidRPr="00F823D9" w:rsidRDefault="00000000">
      <w:pPr>
        <w:pStyle w:val="Nivel2"/>
        <w:spacing w:before="0" w:after="0" w:line="240" w:lineRule="auto"/>
        <w:rPr>
          <w:rFonts w:ascii="Verdana" w:hAnsi="Verdana"/>
          <w:color w:val="auto"/>
          <w:sz w:val="20"/>
          <w:szCs w:val="20"/>
        </w:rPr>
      </w:pPr>
      <w:r w:rsidRPr="00F823D9">
        <w:rPr>
          <w:rFonts w:ascii="Verdana" w:hAnsi="Verdana"/>
          <w:color w:val="auto"/>
          <w:sz w:val="20"/>
          <w:szCs w:val="20"/>
        </w:rPr>
        <w:t xml:space="preserve">6.1.1. </w:t>
      </w:r>
      <w:r w:rsidRPr="00F823D9">
        <w:rPr>
          <w:rFonts w:ascii="Verdana" w:hAnsi="Verdana" w:cs="Times New Roman"/>
          <w:color w:val="auto"/>
          <w:sz w:val="20"/>
          <w:szCs w:val="20"/>
        </w:rPr>
        <w:t>A contratação será formalizada com a assinatura de Ata de Registro de preços.</w:t>
      </w:r>
    </w:p>
    <w:p w14:paraId="0B4DE49F" w14:textId="77777777" w:rsidR="00DE2E9E" w:rsidRPr="00F823D9" w:rsidRDefault="00000000">
      <w:pPr>
        <w:jc w:val="both"/>
        <w:rPr>
          <w:rFonts w:ascii="Verdana" w:hAnsi="Verdana"/>
          <w:sz w:val="20"/>
        </w:rPr>
      </w:pPr>
      <w:r w:rsidRPr="00F823D9">
        <w:rPr>
          <w:rFonts w:ascii="Verdana" w:hAnsi="Verdana"/>
          <w:sz w:val="20"/>
        </w:rPr>
        <w:t>6.1.2. A entrega dos itens deverá ser acompanhada por um servidor da secretaria requisitante, a fim de zelar pela qualidade e quantidade dos itens a serem adquiridos.</w:t>
      </w:r>
    </w:p>
    <w:p w14:paraId="46485013" w14:textId="77777777" w:rsidR="00DE2E9E" w:rsidRPr="00F823D9" w:rsidRDefault="00000000">
      <w:pPr>
        <w:jc w:val="both"/>
        <w:rPr>
          <w:rFonts w:ascii="Verdana" w:hAnsi="Verdana"/>
          <w:sz w:val="20"/>
        </w:rPr>
      </w:pPr>
      <w:r w:rsidRPr="00F823D9">
        <w:rPr>
          <w:rFonts w:ascii="Verdana" w:hAnsi="Verdana"/>
          <w:sz w:val="20"/>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5F34B81A" w14:textId="77777777" w:rsidR="00DE2E9E" w:rsidRPr="00F823D9" w:rsidRDefault="00000000">
      <w:pPr>
        <w:jc w:val="both"/>
        <w:rPr>
          <w:rFonts w:ascii="Verdana" w:hAnsi="Verdana"/>
          <w:sz w:val="20"/>
        </w:rPr>
      </w:pPr>
      <w:r w:rsidRPr="00F823D9">
        <w:rPr>
          <w:rFonts w:ascii="Verdana" w:hAnsi="Verdana"/>
          <w:sz w:val="20"/>
        </w:rPr>
        <w:t>6.1.4. Somente o contratado será responsável pelos encargos trabalhistas, previdenciários, fiscais e comerciais resultantes da entrega dos materiais.</w:t>
      </w:r>
    </w:p>
    <w:p w14:paraId="04879710" w14:textId="77777777" w:rsidR="00DE2E9E" w:rsidRPr="00F823D9" w:rsidRDefault="00000000">
      <w:pPr>
        <w:jc w:val="both"/>
        <w:rPr>
          <w:rFonts w:ascii="Verdana" w:hAnsi="Verdana"/>
          <w:sz w:val="20"/>
        </w:rPr>
      </w:pPr>
      <w:r w:rsidRPr="00F823D9">
        <w:rPr>
          <w:rFonts w:ascii="Verdana" w:hAnsi="Verdana"/>
          <w:sz w:val="20"/>
        </w:rPr>
        <w:t>6.1.5. A inadimplência do contratado em relação aos encargos trabalhistas, fiscais e comerciais não transferirá à Administração a responsabilidade pelo seu pagamento e não poderá onerar o objeto do contrato.</w:t>
      </w:r>
    </w:p>
    <w:p w14:paraId="60BAFD94" w14:textId="77777777" w:rsidR="00DE2E9E" w:rsidRPr="00F823D9" w:rsidRDefault="00000000">
      <w:pPr>
        <w:pStyle w:val="Nivel2"/>
        <w:spacing w:before="0" w:after="0" w:line="240" w:lineRule="auto"/>
        <w:rPr>
          <w:rFonts w:ascii="Verdana" w:hAnsi="Verdana"/>
          <w:color w:val="auto"/>
          <w:sz w:val="20"/>
          <w:szCs w:val="20"/>
        </w:rPr>
      </w:pPr>
      <w:r w:rsidRPr="00F823D9">
        <w:rPr>
          <w:rFonts w:ascii="Verdana" w:hAnsi="Verdana" w:cs="Times New Roman"/>
          <w:color w:val="auto"/>
          <w:sz w:val="20"/>
          <w:szCs w:val="20"/>
        </w:rPr>
        <w:t>6.1.6.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w:t>
      </w:r>
      <w:r w:rsidRPr="00F823D9">
        <w:rPr>
          <w:rFonts w:ascii="Verdana" w:hAnsi="Verdana" w:cs="Times New Roman"/>
          <w:color w:val="auto"/>
          <w:sz w:val="20"/>
          <w:szCs w:val="20"/>
        </w:rPr>
        <w:lastRenderedPageBreak/>
        <w:t>tra equivalente na forma da Lei que deverão ser validadas pela secretaria requerente ou fiscal de contrato.</w:t>
      </w:r>
    </w:p>
    <w:p w14:paraId="009EFC86" w14:textId="77777777" w:rsidR="00DE2E9E" w:rsidRPr="00F823D9" w:rsidRDefault="00DE2E9E">
      <w:pPr>
        <w:pStyle w:val="PargrafodaLista"/>
        <w:spacing w:line="240" w:lineRule="auto"/>
        <w:ind w:left="-22"/>
        <w:jc w:val="both"/>
        <w:rPr>
          <w:rFonts w:ascii="Verdana" w:hAnsi="Verdana" w:cs="Arial"/>
          <w:b/>
          <w:sz w:val="20"/>
          <w:szCs w:val="20"/>
          <w:u w:val="single"/>
        </w:rPr>
      </w:pPr>
    </w:p>
    <w:p w14:paraId="6E4A476A" w14:textId="77777777" w:rsidR="00DE2E9E" w:rsidRPr="00F823D9" w:rsidRDefault="00000000">
      <w:pPr>
        <w:jc w:val="both"/>
        <w:rPr>
          <w:rFonts w:ascii="Verdana" w:hAnsi="Verdana"/>
          <w:sz w:val="20"/>
        </w:rPr>
      </w:pPr>
      <w:r w:rsidRPr="00F823D9">
        <w:rPr>
          <w:rFonts w:ascii="Verdana" w:hAnsi="Verdana" w:cs="Arial"/>
          <w:b/>
          <w:bCs/>
          <w:sz w:val="20"/>
        </w:rPr>
        <w:t>7. OBRIGAÇÕES DA CONTRATANTE</w:t>
      </w:r>
    </w:p>
    <w:p w14:paraId="32A2AA31" w14:textId="77777777" w:rsidR="00DE2E9E" w:rsidRPr="00F823D9" w:rsidRDefault="00000000">
      <w:pPr>
        <w:jc w:val="both"/>
        <w:rPr>
          <w:rFonts w:ascii="Verdana" w:hAnsi="Verdana"/>
          <w:sz w:val="20"/>
        </w:rPr>
      </w:pPr>
      <w:r w:rsidRPr="00F823D9">
        <w:rPr>
          <w:rFonts w:ascii="Verdana" w:hAnsi="Verdana" w:cs="Arial"/>
          <w:sz w:val="20"/>
        </w:rPr>
        <w:t>7.1. Receber os objetos no prazo e condições estabelecidas neste Termo de Referência e seus anexos.</w:t>
      </w:r>
    </w:p>
    <w:p w14:paraId="2567E269" w14:textId="77777777" w:rsidR="00DE2E9E" w:rsidRPr="00F823D9" w:rsidRDefault="00000000">
      <w:pPr>
        <w:spacing w:before="57" w:after="57"/>
        <w:jc w:val="both"/>
        <w:rPr>
          <w:rFonts w:ascii="Verdana" w:hAnsi="Verdana"/>
          <w:sz w:val="20"/>
        </w:rPr>
      </w:pPr>
      <w:r w:rsidRPr="00F823D9">
        <w:rPr>
          <w:rFonts w:ascii="Verdana" w:hAnsi="Verdana" w:cs="Arial"/>
          <w:sz w:val="20"/>
        </w:rPr>
        <w:t>7.2. Verificar minuciosamente, no prazo fixado, a conformidade dos bens recebidos provisoriamente com as especificações constantes neste Termo de Referência e da proposta, para fins de aceitação e recebimento definitivo.</w:t>
      </w:r>
    </w:p>
    <w:p w14:paraId="1D6589FF" w14:textId="77777777" w:rsidR="00DE2E9E" w:rsidRPr="00F823D9" w:rsidRDefault="00000000">
      <w:pPr>
        <w:spacing w:before="57" w:after="57"/>
        <w:jc w:val="both"/>
        <w:rPr>
          <w:rFonts w:ascii="Verdana" w:hAnsi="Verdana"/>
          <w:sz w:val="20"/>
        </w:rPr>
      </w:pPr>
      <w:r w:rsidRPr="00F823D9">
        <w:rPr>
          <w:rFonts w:ascii="Verdana" w:hAnsi="Verdana" w:cs="Arial"/>
          <w:sz w:val="20"/>
        </w:rPr>
        <w:t>7.3. Comunicar à Contratada, por escrito, sobre imperfeições, falhas ou irregularidades verificadas no objeto fornecido, para que seja substituído, reparado ou corrigido.</w:t>
      </w:r>
    </w:p>
    <w:p w14:paraId="5B6BC9C9" w14:textId="77777777" w:rsidR="00DE2E9E" w:rsidRPr="00F823D9" w:rsidRDefault="00000000">
      <w:pPr>
        <w:spacing w:before="57" w:after="57"/>
        <w:jc w:val="both"/>
        <w:rPr>
          <w:rFonts w:ascii="Verdana" w:hAnsi="Verdana"/>
          <w:sz w:val="20"/>
        </w:rPr>
      </w:pPr>
      <w:r w:rsidRPr="00F823D9">
        <w:rPr>
          <w:rFonts w:ascii="Verdana" w:hAnsi="Verdana" w:cs="Arial"/>
          <w:sz w:val="20"/>
        </w:rPr>
        <w:t>7.4. Acompanhar e fiscalizar o cumprimento das obrigações da Contratada, através de comissão/servidor especialmente designado.</w:t>
      </w:r>
    </w:p>
    <w:p w14:paraId="51290F2B" w14:textId="77777777" w:rsidR="00DE2E9E" w:rsidRPr="00F823D9" w:rsidRDefault="00000000">
      <w:pPr>
        <w:spacing w:before="57" w:after="57"/>
        <w:jc w:val="both"/>
        <w:rPr>
          <w:rFonts w:ascii="Verdana" w:hAnsi="Verdana"/>
          <w:sz w:val="20"/>
        </w:rPr>
      </w:pPr>
      <w:r w:rsidRPr="00F823D9">
        <w:rPr>
          <w:rFonts w:ascii="Verdana" w:hAnsi="Verdana" w:cs="Arial"/>
          <w:sz w:val="20"/>
        </w:rPr>
        <w:t>7.5. Efetuar o pagamento à Contratada no valor correspondente ao fornecimento dos objetos, no prazo e forma estabelecidos neste TR e seus anexos.</w:t>
      </w:r>
    </w:p>
    <w:p w14:paraId="2F37B4B9" w14:textId="77777777" w:rsidR="00DE2E9E" w:rsidRPr="00F823D9" w:rsidRDefault="00000000">
      <w:pPr>
        <w:jc w:val="both"/>
        <w:rPr>
          <w:rFonts w:ascii="Verdana" w:hAnsi="Verdana"/>
          <w:sz w:val="20"/>
        </w:rPr>
      </w:pPr>
      <w:r w:rsidRPr="00F823D9">
        <w:rPr>
          <w:rFonts w:ascii="Verdana" w:hAnsi="Verdana" w:cs="Arial"/>
          <w:sz w:val="20"/>
        </w:rPr>
        <w:t xml:space="preserve">7.6.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 </w:t>
      </w:r>
    </w:p>
    <w:p w14:paraId="071CD75B" w14:textId="77777777" w:rsidR="00DE2E9E" w:rsidRPr="00F823D9" w:rsidRDefault="00DE2E9E">
      <w:pPr>
        <w:tabs>
          <w:tab w:val="left" w:pos="508"/>
        </w:tabs>
        <w:jc w:val="both"/>
        <w:rPr>
          <w:rFonts w:ascii="Verdana" w:hAnsi="Verdana" w:cs="Arial"/>
          <w:b/>
          <w:sz w:val="20"/>
          <w:u w:val="single"/>
        </w:rPr>
      </w:pPr>
    </w:p>
    <w:p w14:paraId="787E6FBC" w14:textId="77777777" w:rsidR="00DE2E9E" w:rsidRPr="00F823D9" w:rsidRDefault="00000000">
      <w:pPr>
        <w:jc w:val="both"/>
        <w:rPr>
          <w:rFonts w:ascii="Verdana" w:hAnsi="Verdana"/>
          <w:sz w:val="20"/>
        </w:rPr>
      </w:pPr>
      <w:r w:rsidRPr="00F823D9">
        <w:rPr>
          <w:rFonts w:ascii="Verdana" w:hAnsi="Verdana" w:cs="Arial"/>
          <w:b/>
          <w:bCs/>
          <w:sz w:val="20"/>
        </w:rPr>
        <w:t>8. OBRIGAÇÕES DA CONTRATADA</w:t>
      </w:r>
    </w:p>
    <w:p w14:paraId="2591698C" w14:textId="77777777" w:rsidR="00DE2E9E" w:rsidRPr="00F823D9" w:rsidRDefault="00000000">
      <w:pPr>
        <w:jc w:val="both"/>
        <w:rPr>
          <w:rFonts w:ascii="Verdana" w:hAnsi="Verdana"/>
          <w:sz w:val="20"/>
        </w:rPr>
      </w:pPr>
      <w:r w:rsidRPr="00F823D9">
        <w:rPr>
          <w:rFonts w:ascii="Verdana" w:hAnsi="Verdana" w:cs="Arial"/>
          <w:sz w:val="20"/>
        </w:rPr>
        <w:t>8.1. A Contratada deve cumprir todas as obrigações constantes neste TR, seus anexos e sua proposta, assumindo como exclusivamente seus os riscos e as despesas decorrentes da boa e perfeita execução do objeto.</w:t>
      </w:r>
    </w:p>
    <w:p w14:paraId="568AE937" w14:textId="77777777" w:rsidR="00DE2E9E" w:rsidRPr="00F823D9" w:rsidRDefault="00000000">
      <w:pPr>
        <w:jc w:val="both"/>
        <w:rPr>
          <w:rFonts w:ascii="Verdana" w:hAnsi="Verdana"/>
          <w:sz w:val="20"/>
        </w:rPr>
      </w:pPr>
      <w:r w:rsidRPr="00F823D9">
        <w:rPr>
          <w:rFonts w:ascii="Verdana" w:hAnsi="Verdana" w:cs="Arial"/>
          <w:sz w:val="20"/>
        </w:rPr>
        <w:t>8.2. Efetuar a entrega do objeto em perfeitas condições, conforme especificações, prazo e local constantes no Estudo Técnico, Termo de Referência e seus anexos, acompanhado da respectiva nota fiscal, na qual constarão as indicações referentes a: marca, fabricante, modelo, procedência e prazo de validade.</w:t>
      </w:r>
    </w:p>
    <w:p w14:paraId="2A21B627" w14:textId="77777777" w:rsidR="00DE2E9E" w:rsidRPr="00F823D9" w:rsidRDefault="00000000">
      <w:pPr>
        <w:jc w:val="both"/>
        <w:rPr>
          <w:rFonts w:ascii="Verdana" w:hAnsi="Verdana"/>
          <w:sz w:val="20"/>
        </w:rPr>
      </w:pPr>
      <w:r w:rsidRPr="00F823D9">
        <w:rPr>
          <w:rFonts w:ascii="Verdana" w:hAnsi="Verdana" w:cs="Arial"/>
          <w:sz w:val="20"/>
        </w:rPr>
        <w:t>8.3. Responsabilizar-se pelos vícios e danos decorrentes do objeto, de acordo com os artigos 12, 13 e 17 a 27, do Código de Defesa do Consumidor (Lei nº 8.078, de 1990).</w:t>
      </w:r>
    </w:p>
    <w:p w14:paraId="6A55C178" w14:textId="77777777" w:rsidR="00DE2E9E" w:rsidRPr="00F823D9" w:rsidRDefault="00000000">
      <w:pPr>
        <w:jc w:val="both"/>
        <w:rPr>
          <w:rFonts w:ascii="Verdana" w:hAnsi="Verdana"/>
          <w:sz w:val="20"/>
        </w:rPr>
      </w:pPr>
      <w:r w:rsidRPr="00F823D9">
        <w:rPr>
          <w:rFonts w:ascii="Verdana" w:hAnsi="Verdana" w:cs="Arial"/>
          <w:sz w:val="20"/>
        </w:rPr>
        <w:t>8.4. Substituir, reparar ou corrigir, às suas expensas, no prazo fixado neste Termo de Referência, o objeto com avarias ou defeitos.</w:t>
      </w:r>
    </w:p>
    <w:p w14:paraId="76EC077C" w14:textId="77777777" w:rsidR="00DE2E9E" w:rsidRPr="00F823D9" w:rsidRDefault="00000000">
      <w:pPr>
        <w:jc w:val="both"/>
        <w:rPr>
          <w:rFonts w:ascii="Verdana" w:hAnsi="Verdana"/>
          <w:sz w:val="20"/>
        </w:rPr>
      </w:pPr>
      <w:r w:rsidRPr="00F823D9">
        <w:rPr>
          <w:rFonts w:ascii="Verdana" w:hAnsi="Verdana" w:cs="Arial"/>
          <w:sz w:val="20"/>
        </w:rPr>
        <w:t>8.5. Comunicar à Contratante, no prazo máximo de 12 (doze) horas que antecede a data da entrega/execução, os motivos que impossibilitem o cumprimento do prazo previsto, com a devida comprovação.</w:t>
      </w:r>
    </w:p>
    <w:p w14:paraId="57E819A8" w14:textId="77777777" w:rsidR="00DE2E9E" w:rsidRPr="00F823D9" w:rsidRDefault="00000000">
      <w:pPr>
        <w:jc w:val="both"/>
        <w:rPr>
          <w:rFonts w:ascii="Verdana" w:hAnsi="Verdana"/>
          <w:sz w:val="20"/>
        </w:rPr>
      </w:pPr>
      <w:r w:rsidRPr="00F823D9">
        <w:rPr>
          <w:rFonts w:ascii="Verdana" w:hAnsi="Verdana" w:cs="Arial"/>
          <w:sz w:val="20"/>
        </w:rPr>
        <w:t>8.6. Manter, durante toda a execução da ata de registro de preços, em compatibilidade com as obrigações assumidas, todas as condições de habilitação e qualificação exigidas na licitação.</w:t>
      </w:r>
    </w:p>
    <w:p w14:paraId="7E2D1460" w14:textId="77777777" w:rsidR="00DE2E9E" w:rsidRPr="00F823D9" w:rsidRDefault="00000000">
      <w:pPr>
        <w:tabs>
          <w:tab w:val="left" w:pos="0"/>
        </w:tabs>
        <w:jc w:val="both"/>
        <w:rPr>
          <w:rFonts w:ascii="Verdana" w:hAnsi="Verdana"/>
          <w:sz w:val="20"/>
        </w:rPr>
      </w:pPr>
      <w:r w:rsidRPr="00F823D9">
        <w:rPr>
          <w:rFonts w:ascii="Verdana" w:hAnsi="Verdana" w:cs="Arial"/>
          <w:sz w:val="20"/>
        </w:rPr>
        <w:t>8.7. Indicar preposto para representá-la durante a execução Da ata de registro de preços.</w:t>
      </w:r>
    </w:p>
    <w:p w14:paraId="2273989E" w14:textId="77777777" w:rsidR="00DE2E9E" w:rsidRPr="00F823D9" w:rsidRDefault="00000000">
      <w:pPr>
        <w:tabs>
          <w:tab w:val="left" w:pos="0"/>
        </w:tabs>
        <w:jc w:val="both"/>
        <w:rPr>
          <w:rFonts w:ascii="Verdana" w:hAnsi="Verdana"/>
          <w:sz w:val="20"/>
        </w:rPr>
      </w:pPr>
      <w:r w:rsidRPr="00F823D9">
        <w:rPr>
          <w:rFonts w:ascii="Verdana" w:hAnsi="Verdana" w:cs="Arial"/>
          <w:sz w:val="20"/>
        </w:rPr>
        <w:t>8.8. A CONTRATADA será responsável pela observância das leis, decretos, regulamentos, portarias e normas federais, estaduais e municipais direta e indiretamente aplicáveis ao objeto do contrato.</w:t>
      </w:r>
    </w:p>
    <w:p w14:paraId="47B2B50C" w14:textId="77777777" w:rsidR="00DE2E9E" w:rsidRPr="00F823D9" w:rsidRDefault="00000000">
      <w:pPr>
        <w:tabs>
          <w:tab w:val="left" w:pos="0"/>
        </w:tabs>
        <w:jc w:val="both"/>
        <w:rPr>
          <w:rFonts w:ascii="Verdana" w:hAnsi="Verdana"/>
          <w:sz w:val="20"/>
        </w:rPr>
      </w:pPr>
      <w:r w:rsidRPr="00F823D9">
        <w:rPr>
          <w:rFonts w:ascii="Verdana" w:hAnsi="Verdana" w:cs="Arial"/>
          <w:sz w:val="20"/>
        </w:rPr>
        <w:t>8.9.Durante a execução da ata de registro de preços, a CONTRATADA deverá:</w:t>
      </w:r>
      <w:r w:rsidRPr="00F823D9">
        <w:rPr>
          <w:rFonts w:ascii="Verdana" w:hAnsi="Verdana"/>
          <w:sz w:val="20"/>
        </w:rPr>
        <w:br/>
      </w:r>
      <w:r w:rsidRPr="00F823D9">
        <w:rPr>
          <w:rFonts w:ascii="Verdana" w:hAnsi="Verdana" w:cs="Arial"/>
          <w:sz w:val="20"/>
        </w:rPr>
        <w:t>8.9.1. Atender prontamente às solicitações das Secretarias na entrega dos materiais, nas quantidades e especificações deste termo de referência.</w:t>
      </w:r>
    </w:p>
    <w:p w14:paraId="2DD86A6C" w14:textId="77777777" w:rsidR="00DE2E9E" w:rsidRPr="00F823D9" w:rsidRDefault="00000000">
      <w:pPr>
        <w:tabs>
          <w:tab w:val="left" w:pos="0"/>
        </w:tabs>
        <w:jc w:val="both"/>
        <w:rPr>
          <w:rFonts w:ascii="Verdana" w:hAnsi="Verdana"/>
          <w:sz w:val="20"/>
        </w:rPr>
      </w:pPr>
      <w:r w:rsidRPr="00F823D9">
        <w:rPr>
          <w:rFonts w:ascii="Verdana" w:hAnsi="Verdana" w:cs="Arial"/>
          <w:sz w:val="20"/>
        </w:rPr>
        <w:t>8.9.2.  A nota fiscal deverá ser acompanhada pelas Certidões de Regularidades Fiscais.</w:t>
      </w:r>
      <w:bookmarkStart w:id="0" w:name="art1222"/>
      <w:bookmarkStart w:id="1" w:name="art122%252525252525252525252525252525252"/>
      <w:bookmarkStart w:id="2" w:name="art122%252525252525252525252525252525251"/>
      <w:bookmarkStart w:id="3" w:name="art122%252525252525252525252525252525253"/>
      <w:bookmarkStart w:id="4" w:name="_GoBack2"/>
      <w:bookmarkStart w:id="5" w:name="art121"/>
      <w:bookmarkStart w:id="6" w:name="art1232"/>
      <w:bookmarkStart w:id="7" w:name="art120"/>
      <w:bookmarkEnd w:id="0"/>
      <w:bookmarkEnd w:id="1"/>
      <w:bookmarkEnd w:id="2"/>
      <w:bookmarkEnd w:id="3"/>
      <w:bookmarkEnd w:id="4"/>
      <w:bookmarkEnd w:id="5"/>
      <w:bookmarkEnd w:id="6"/>
      <w:bookmarkEnd w:id="7"/>
    </w:p>
    <w:p w14:paraId="62777BA3" w14:textId="77777777" w:rsidR="00DE2E9E" w:rsidRPr="00F823D9" w:rsidRDefault="00DE2E9E">
      <w:pPr>
        <w:jc w:val="both"/>
        <w:rPr>
          <w:rFonts w:ascii="Verdana" w:hAnsi="Verdana"/>
          <w:sz w:val="20"/>
        </w:rPr>
      </w:pPr>
    </w:p>
    <w:p w14:paraId="1CCF0438" w14:textId="77777777" w:rsidR="00DE2E9E" w:rsidRPr="00F823D9" w:rsidRDefault="00000000">
      <w:pPr>
        <w:jc w:val="both"/>
        <w:rPr>
          <w:rFonts w:ascii="Verdana" w:hAnsi="Verdana"/>
          <w:sz w:val="20"/>
        </w:rPr>
      </w:pPr>
      <w:r w:rsidRPr="00F823D9">
        <w:rPr>
          <w:rFonts w:ascii="Verdana" w:hAnsi="Verdana" w:cs="Arial"/>
          <w:b/>
          <w:bCs/>
          <w:sz w:val="20"/>
        </w:rPr>
        <w:t>9. DO CONTROLE E FISCALIZAÇÃO DA EXECUÇÃO</w:t>
      </w:r>
    </w:p>
    <w:p w14:paraId="4CE19051" w14:textId="77777777" w:rsidR="00DE2E9E" w:rsidRPr="00F823D9" w:rsidRDefault="00000000">
      <w:pPr>
        <w:jc w:val="both"/>
        <w:rPr>
          <w:rFonts w:ascii="Verdana" w:hAnsi="Verdana"/>
          <w:sz w:val="20"/>
        </w:rPr>
      </w:pPr>
      <w:r w:rsidRPr="00F823D9">
        <w:rPr>
          <w:rFonts w:ascii="Verdana" w:hAnsi="Verdana" w:cs="Arial"/>
          <w:sz w:val="20"/>
        </w:rPr>
        <w:t>9.1. Será designado representante para acompanhar e fiscalizar a entrega dos materiais, anotando em registro próprio todas as ocorrências relacionadas com a execução e determinando o que for necessário à regularização de falhas ou defeitos observados.</w:t>
      </w:r>
    </w:p>
    <w:p w14:paraId="046A4135" w14:textId="77777777" w:rsidR="00DE2E9E" w:rsidRPr="00F823D9" w:rsidRDefault="00000000">
      <w:pPr>
        <w:jc w:val="both"/>
        <w:rPr>
          <w:rFonts w:ascii="Verdana" w:hAnsi="Verdana"/>
          <w:sz w:val="20"/>
        </w:rPr>
      </w:pPr>
      <w:r w:rsidRPr="00F823D9">
        <w:rPr>
          <w:rFonts w:ascii="Verdana" w:hAnsi="Verdana" w:cs="Arial"/>
          <w:sz w:val="20"/>
        </w:rPr>
        <w:t xml:space="preserve">9.2. A fiscalização de que trata este item não exclui nem reduz a responsabilidade da Contratada, inclusive perante terceiros, por qualquer irregularidade, ainda que resultante de imperfeições técnicas ou vícios redibitórios, e na ocorrência desta, não implica em </w:t>
      </w:r>
      <w:r w:rsidRPr="00F823D9">
        <w:rPr>
          <w:rFonts w:ascii="Verdana" w:hAnsi="Verdana" w:cs="Arial"/>
          <w:sz w:val="20"/>
        </w:rPr>
        <w:lastRenderedPageBreak/>
        <w:t>responsabilidade da Administração ou de seus agentes e prepostos, de conformidade com a Lei n.º 14.133/2021.</w:t>
      </w:r>
    </w:p>
    <w:p w14:paraId="7B543031" w14:textId="77777777" w:rsidR="00DE2E9E" w:rsidRPr="00F823D9" w:rsidRDefault="00000000">
      <w:pPr>
        <w:jc w:val="both"/>
        <w:rPr>
          <w:rFonts w:ascii="Verdana" w:hAnsi="Verdana"/>
          <w:sz w:val="20"/>
        </w:rPr>
      </w:pPr>
      <w:r w:rsidRPr="00F823D9">
        <w:rPr>
          <w:rFonts w:ascii="Verdana" w:hAnsi="Verdana" w:cs="Arial"/>
          <w:sz w:val="20"/>
        </w:rPr>
        <w:t>9.3. O representante da secretaria requisitante anotará em registro próprio todas as ocorrências relacionadas com a execução da ata de registro de preços, indicando dia, mês e ano, bem como o nome dos funcionários eventualmente envolvidos, determinando o que</w:t>
      </w:r>
      <w:r w:rsidRPr="00F823D9">
        <w:rPr>
          <w:rFonts w:ascii="Verdana" w:hAnsi="Verdana"/>
          <w:sz w:val="20"/>
        </w:rPr>
        <w:br/>
      </w:r>
      <w:r w:rsidRPr="00F823D9">
        <w:rPr>
          <w:rFonts w:ascii="Verdana" w:hAnsi="Verdana" w:cs="Arial"/>
          <w:sz w:val="20"/>
        </w:rPr>
        <w:t xml:space="preserve">for necessário à regularização das falhas ou </w:t>
      </w:r>
      <w:r w:rsidRPr="00F823D9">
        <w:rPr>
          <w:rFonts w:ascii="Verdana" w:hAnsi="Verdana"/>
          <w:sz w:val="20"/>
        </w:rPr>
        <w:t>defeitos observados e encaminhando os apontamentos à autoridade competente para as providências cabíveis.</w:t>
      </w:r>
    </w:p>
    <w:p w14:paraId="67C9D2DE" w14:textId="77777777" w:rsidR="00DE2E9E" w:rsidRPr="00F823D9" w:rsidRDefault="00DE2E9E">
      <w:pPr>
        <w:jc w:val="both"/>
        <w:rPr>
          <w:rFonts w:ascii="Verdana" w:hAnsi="Verdana" w:cs="Arial"/>
          <w:b/>
          <w:sz w:val="20"/>
          <w:u w:val="single"/>
        </w:rPr>
      </w:pPr>
    </w:p>
    <w:p w14:paraId="44AB6D48" w14:textId="77777777" w:rsidR="00DE2E9E" w:rsidRPr="00F823D9" w:rsidRDefault="00000000">
      <w:pPr>
        <w:jc w:val="both"/>
        <w:rPr>
          <w:rFonts w:ascii="Verdana" w:hAnsi="Verdana"/>
          <w:sz w:val="20"/>
        </w:rPr>
      </w:pPr>
      <w:r w:rsidRPr="00F823D9">
        <w:rPr>
          <w:rFonts w:ascii="Verdana" w:hAnsi="Verdana"/>
          <w:b/>
          <w:bCs/>
          <w:sz w:val="20"/>
        </w:rPr>
        <w:t>10. CRITÉRIOS DE PAGAMENTO</w:t>
      </w:r>
    </w:p>
    <w:p w14:paraId="7F8C4CCD" w14:textId="77777777" w:rsidR="00DE2E9E" w:rsidRPr="00F823D9" w:rsidRDefault="00000000">
      <w:pPr>
        <w:jc w:val="both"/>
        <w:rPr>
          <w:rFonts w:ascii="Verdana" w:hAnsi="Verdana"/>
          <w:sz w:val="20"/>
        </w:rPr>
      </w:pPr>
      <w:r w:rsidRPr="00F823D9">
        <w:rPr>
          <w:rFonts w:ascii="Verdana" w:hAnsi="Verdana"/>
          <w:sz w:val="20"/>
          <w:lang w:eastAsia="en-US"/>
        </w:rPr>
        <w:t>10.1. Recebida a Nota Fiscal ou documento de cobrança equivalente, correrá o prazo de (30) trinta dias úteis para fins de liquidação, na forma desta seção, prorrogáveis por igual período.</w:t>
      </w:r>
    </w:p>
    <w:p w14:paraId="446B5905" w14:textId="77777777" w:rsidR="00DE2E9E" w:rsidRPr="00F823D9" w:rsidRDefault="00000000">
      <w:pPr>
        <w:ind w:left="-22"/>
        <w:jc w:val="both"/>
        <w:rPr>
          <w:rFonts w:ascii="Verdana" w:hAnsi="Verdana"/>
          <w:sz w:val="20"/>
        </w:rPr>
      </w:pPr>
      <w:r w:rsidRPr="00F823D9">
        <w:rPr>
          <w:rFonts w:ascii="Verdana" w:hAnsi="Verdana"/>
          <w:sz w:val="20"/>
        </w:rPr>
        <w:t xml:space="preserve">10.2. O prazo de que trata o item anterior será reduzido à metade, mantendo-se a possibilidade de prorrogação, no caso de contratações decorrentes de despesas cujos valores não ultrapassem o limite de que trata o </w:t>
      </w:r>
      <w:hyperlink r:id="rId7" w:anchor="art75" w:history="1">
        <w:r w:rsidRPr="00F823D9">
          <w:rPr>
            <w:rFonts w:ascii="Verdana" w:hAnsi="Verdana"/>
            <w:sz w:val="20"/>
          </w:rPr>
          <w:t>inciso II do art. 75 da Lei nº 14.133, de 2021</w:t>
        </w:r>
      </w:hyperlink>
      <w:r w:rsidRPr="00F823D9">
        <w:rPr>
          <w:rFonts w:ascii="Verdana" w:hAnsi="Verdana"/>
          <w:sz w:val="20"/>
        </w:rPr>
        <w:t>.</w:t>
      </w:r>
    </w:p>
    <w:p w14:paraId="6542FB17" w14:textId="77777777" w:rsidR="00DE2E9E" w:rsidRPr="00F823D9" w:rsidRDefault="00000000">
      <w:pPr>
        <w:ind w:left="-22"/>
        <w:jc w:val="both"/>
        <w:rPr>
          <w:rFonts w:ascii="Verdana" w:hAnsi="Verdana"/>
          <w:sz w:val="20"/>
        </w:rPr>
      </w:pPr>
      <w:r w:rsidRPr="00F823D9">
        <w:rPr>
          <w:rFonts w:ascii="Verdana" w:hAnsi="Verdana"/>
          <w:sz w:val="20"/>
        </w:rPr>
        <w:t xml:space="preserve">10.3. Para fins de liquidação, o setor competente deverá verificar se a nota fiscal ou instrumento de cobrança equivalente apresentado expressa os elementos necessários e essenciais do documento, tais como: </w:t>
      </w:r>
    </w:p>
    <w:p w14:paraId="55A79F3C" w14:textId="77777777" w:rsidR="00DE2E9E" w:rsidRPr="00F823D9" w:rsidRDefault="00000000">
      <w:pPr>
        <w:tabs>
          <w:tab w:val="left" w:pos="563"/>
        </w:tabs>
        <w:ind w:left="432"/>
        <w:jc w:val="both"/>
        <w:rPr>
          <w:rFonts w:ascii="Verdana" w:hAnsi="Verdana"/>
          <w:sz w:val="20"/>
        </w:rPr>
      </w:pPr>
      <w:r w:rsidRPr="00F823D9">
        <w:rPr>
          <w:rFonts w:ascii="Verdana" w:hAnsi="Verdana"/>
          <w:sz w:val="20"/>
        </w:rPr>
        <w:t>- O prazo de validade;</w:t>
      </w:r>
    </w:p>
    <w:p w14:paraId="1A94A0A2" w14:textId="77777777" w:rsidR="00DE2E9E" w:rsidRPr="00F823D9" w:rsidRDefault="00000000">
      <w:pPr>
        <w:tabs>
          <w:tab w:val="left" w:pos="563"/>
        </w:tabs>
        <w:ind w:left="432"/>
        <w:jc w:val="both"/>
        <w:rPr>
          <w:rFonts w:ascii="Verdana" w:hAnsi="Verdana"/>
          <w:sz w:val="20"/>
        </w:rPr>
      </w:pPr>
      <w:r w:rsidRPr="00F823D9">
        <w:rPr>
          <w:rFonts w:ascii="Verdana" w:hAnsi="Verdana"/>
          <w:sz w:val="20"/>
        </w:rPr>
        <w:t xml:space="preserve">- A data da emissão; </w:t>
      </w:r>
    </w:p>
    <w:p w14:paraId="52E3268A" w14:textId="77777777" w:rsidR="00DE2E9E" w:rsidRPr="00F823D9" w:rsidRDefault="00000000">
      <w:pPr>
        <w:tabs>
          <w:tab w:val="left" w:pos="563"/>
        </w:tabs>
        <w:ind w:left="432"/>
        <w:jc w:val="both"/>
        <w:rPr>
          <w:rFonts w:ascii="Verdana" w:hAnsi="Verdana"/>
          <w:sz w:val="20"/>
        </w:rPr>
      </w:pPr>
      <w:r w:rsidRPr="00F823D9">
        <w:rPr>
          <w:rFonts w:ascii="Verdana" w:hAnsi="Verdana"/>
          <w:sz w:val="20"/>
        </w:rPr>
        <w:t xml:space="preserve">- Os dados do contrato e do órgão contratante; </w:t>
      </w:r>
    </w:p>
    <w:p w14:paraId="6F4A651B" w14:textId="77777777" w:rsidR="00DE2E9E" w:rsidRPr="00F823D9" w:rsidRDefault="00000000">
      <w:pPr>
        <w:tabs>
          <w:tab w:val="left" w:pos="563"/>
        </w:tabs>
        <w:ind w:left="432"/>
        <w:jc w:val="both"/>
        <w:rPr>
          <w:rFonts w:ascii="Verdana" w:hAnsi="Verdana"/>
          <w:sz w:val="20"/>
        </w:rPr>
      </w:pPr>
      <w:r w:rsidRPr="00F823D9">
        <w:rPr>
          <w:rFonts w:ascii="Verdana" w:hAnsi="Verdana"/>
          <w:sz w:val="20"/>
        </w:rPr>
        <w:t xml:space="preserve">- O período respectivo de execução do contrato; </w:t>
      </w:r>
    </w:p>
    <w:p w14:paraId="1415A902" w14:textId="77777777" w:rsidR="00DE2E9E" w:rsidRPr="00F823D9" w:rsidRDefault="00000000">
      <w:pPr>
        <w:tabs>
          <w:tab w:val="left" w:pos="563"/>
        </w:tabs>
        <w:ind w:left="432"/>
        <w:jc w:val="both"/>
        <w:rPr>
          <w:rFonts w:ascii="Verdana" w:hAnsi="Verdana"/>
          <w:sz w:val="20"/>
        </w:rPr>
      </w:pPr>
      <w:r w:rsidRPr="00F823D9">
        <w:rPr>
          <w:rFonts w:ascii="Verdana" w:hAnsi="Verdana"/>
          <w:sz w:val="20"/>
        </w:rPr>
        <w:t xml:space="preserve">- O valor a pagar; e </w:t>
      </w:r>
    </w:p>
    <w:p w14:paraId="1E01704B" w14:textId="77777777" w:rsidR="00DE2E9E" w:rsidRPr="00F823D9" w:rsidRDefault="00000000">
      <w:pPr>
        <w:tabs>
          <w:tab w:val="left" w:pos="563"/>
        </w:tabs>
        <w:ind w:left="432"/>
        <w:jc w:val="both"/>
        <w:rPr>
          <w:rFonts w:ascii="Verdana" w:hAnsi="Verdana"/>
          <w:sz w:val="20"/>
        </w:rPr>
      </w:pPr>
      <w:r w:rsidRPr="00F823D9">
        <w:rPr>
          <w:rFonts w:ascii="Verdana" w:hAnsi="Verdana"/>
          <w:sz w:val="20"/>
        </w:rPr>
        <w:t>- Eventual destaque do valor de retenções tributárias cabíveis.</w:t>
      </w:r>
    </w:p>
    <w:p w14:paraId="383DBA6C" w14:textId="77777777" w:rsidR="00DE2E9E" w:rsidRPr="00F823D9" w:rsidRDefault="00000000">
      <w:pPr>
        <w:tabs>
          <w:tab w:val="left" w:pos="563"/>
        </w:tabs>
        <w:ind w:left="-22"/>
        <w:jc w:val="both"/>
        <w:rPr>
          <w:rFonts w:ascii="Verdana" w:hAnsi="Verdana"/>
          <w:sz w:val="20"/>
        </w:rPr>
      </w:pPr>
      <w:r w:rsidRPr="00F823D9">
        <w:rPr>
          <w:rFonts w:ascii="Verdana" w:hAnsi="Verdana"/>
          <w:sz w:val="20"/>
        </w:rPr>
        <w:t>10.4.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3259E85" w14:textId="77777777" w:rsidR="00DE2E9E" w:rsidRPr="00F823D9" w:rsidRDefault="00000000">
      <w:pPr>
        <w:tabs>
          <w:tab w:val="left" w:pos="109"/>
        </w:tabs>
        <w:ind w:left="-22"/>
        <w:jc w:val="both"/>
        <w:rPr>
          <w:rFonts w:ascii="Verdana" w:hAnsi="Verdana"/>
          <w:sz w:val="20"/>
        </w:rPr>
      </w:pPr>
      <w:r w:rsidRPr="00F823D9">
        <w:rPr>
          <w:rFonts w:ascii="Verdana" w:hAnsi="Verdana"/>
          <w:sz w:val="20"/>
        </w:rPr>
        <w:t>10.5. A</w:t>
      </w:r>
      <w:r w:rsidRPr="00F823D9">
        <w:rPr>
          <w:rFonts w:ascii="Verdana" w:hAnsi="Verdana"/>
          <w:sz w:val="20"/>
          <w:lang w:eastAsia="en-US"/>
        </w:rPr>
        <w:t xml:space="preserve"> nota fiscal ou instrumento de cobrança equivalente deverá ser obrigatoriamente acompanhado da comprovação da regularidade fiscal</w:t>
      </w:r>
      <w:r w:rsidRPr="00F823D9">
        <w:rPr>
          <w:rStyle w:val="Hyperlink"/>
          <w:rFonts w:ascii="Verdana" w:hAnsi="Verdana"/>
          <w:color w:val="auto"/>
          <w:sz w:val="20"/>
          <w:lang w:eastAsia="en-US"/>
        </w:rPr>
        <w:t>.</w:t>
      </w:r>
    </w:p>
    <w:p w14:paraId="453F33A0" w14:textId="77777777" w:rsidR="00DE2E9E" w:rsidRPr="00F823D9" w:rsidRDefault="00000000">
      <w:pPr>
        <w:ind w:left="-22"/>
        <w:jc w:val="both"/>
        <w:rPr>
          <w:rFonts w:ascii="Verdana" w:hAnsi="Verdana"/>
          <w:sz w:val="20"/>
        </w:rPr>
      </w:pPr>
      <w:r w:rsidRPr="00F823D9">
        <w:rPr>
          <w:rFonts w:ascii="Verdana" w:hAnsi="Verdana"/>
          <w:sz w:val="20"/>
        </w:rPr>
        <w:t>10.6. O pagamento será efetuado no prazo de até 30 (trinta) dias úteis contados da finalização da liquidação da despesa.</w:t>
      </w:r>
    </w:p>
    <w:p w14:paraId="24AC5CC4" w14:textId="77777777" w:rsidR="00DE2E9E" w:rsidRPr="00F823D9" w:rsidRDefault="00000000">
      <w:pPr>
        <w:ind w:left="-22"/>
        <w:jc w:val="both"/>
        <w:rPr>
          <w:rFonts w:ascii="Verdana" w:hAnsi="Verdana"/>
          <w:sz w:val="20"/>
        </w:rPr>
      </w:pPr>
      <w:r w:rsidRPr="00F823D9">
        <w:rPr>
          <w:rFonts w:ascii="Verdana" w:hAnsi="Verdana"/>
          <w:sz w:val="20"/>
        </w:rPr>
        <w:t>10.7. O pagamento será realizado por meio de ordem bancária, para crédito em banco, agência e conta corrente indicados pelo contratado.</w:t>
      </w:r>
    </w:p>
    <w:p w14:paraId="036F844D" w14:textId="77777777" w:rsidR="00DE2E9E" w:rsidRPr="00F823D9" w:rsidRDefault="00000000">
      <w:pPr>
        <w:ind w:left="-22"/>
        <w:jc w:val="both"/>
        <w:rPr>
          <w:rFonts w:ascii="Verdana" w:hAnsi="Verdana"/>
          <w:sz w:val="20"/>
        </w:rPr>
      </w:pPr>
      <w:r w:rsidRPr="00F823D9">
        <w:rPr>
          <w:rFonts w:ascii="Verdana" w:hAnsi="Verdana"/>
          <w:sz w:val="20"/>
        </w:rPr>
        <w:t>10.8. Será considerada data do pagamento o dia em que constar como emitida a ordem bancária para pagamento.</w:t>
      </w:r>
    </w:p>
    <w:p w14:paraId="6833412E" w14:textId="77777777" w:rsidR="00DE2E9E" w:rsidRPr="00F823D9" w:rsidRDefault="00000000">
      <w:pPr>
        <w:ind w:left="-79"/>
        <w:jc w:val="both"/>
        <w:rPr>
          <w:rFonts w:ascii="Verdana" w:hAnsi="Verdana"/>
          <w:sz w:val="20"/>
        </w:rPr>
      </w:pPr>
      <w:r w:rsidRPr="00F823D9">
        <w:rPr>
          <w:rFonts w:ascii="Verdana" w:hAnsi="Verdana"/>
          <w:sz w:val="20"/>
        </w:rPr>
        <w:t>10.9. Quando do pagamento, será efetuada a retenção tributária prevista na legislação aplicável.</w:t>
      </w:r>
    </w:p>
    <w:p w14:paraId="11587F4B" w14:textId="77777777" w:rsidR="00DE2E9E" w:rsidRPr="00F823D9" w:rsidRDefault="00000000">
      <w:pPr>
        <w:ind w:left="-79"/>
        <w:jc w:val="both"/>
        <w:rPr>
          <w:rFonts w:ascii="Verdana" w:hAnsi="Verdana"/>
          <w:sz w:val="20"/>
        </w:rPr>
      </w:pPr>
      <w:r w:rsidRPr="00F823D9">
        <w:rPr>
          <w:rFonts w:ascii="Verdana" w:hAnsi="Verdana"/>
          <w:sz w:val="20"/>
          <w:lang w:eastAsia="en-US"/>
        </w:rPr>
        <w:t xml:space="preserve">10.10. O contratado regularmente optante pelo Simples Nacional, nos termos da </w:t>
      </w:r>
      <w:hyperlink r:id="rId8">
        <w:r w:rsidRPr="00F823D9">
          <w:rPr>
            <w:rFonts w:ascii="Verdana" w:hAnsi="Verdana"/>
            <w:sz w:val="20"/>
            <w:lang w:eastAsia="en-US"/>
          </w:rPr>
          <w:t>Lei Complementar nº 123, de 2006</w:t>
        </w:r>
      </w:hyperlink>
      <w:r w:rsidRPr="00F823D9">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B182436" w14:textId="77777777" w:rsidR="00DE2E9E" w:rsidRPr="00F823D9" w:rsidRDefault="00000000">
      <w:pPr>
        <w:pStyle w:val="PargrafodaLista"/>
        <w:tabs>
          <w:tab w:val="left" w:pos="518"/>
        </w:tabs>
        <w:spacing w:line="240" w:lineRule="auto"/>
        <w:ind w:left="0"/>
        <w:jc w:val="both"/>
        <w:rPr>
          <w:rFonts w:ascii="Verdana" w:hAnsi="Verdana"/>
          <w:sz w:val="20"/>
          <w:szCs w:val="20"/>
        </w:rPr>
      </w:pPr>
      <w:r w:rsidRPr="00F823D9">
        <w:rPr>
          <w:rFonts w:ascii="Verdana" w:hAnsi="Verdana"/>
          <w:sz w:val="20"/>
          <w:szCs w:val="20"/>
        </w:rPr>
        <w:t>10.11.  Após o prazo acima referenciado, será paga multa financeira nos seguintes termos:</w:t>
      </w:r>
    </w:p>
    <w:p w14:paraId="3831D56E" w14:textId="77777777" w:rsidR="00DE2E9E" w:rsidRPr="00F823D9" w:rsidRDefault="00000000">
      <w:pPr>
        <w:pStyle w:val="PargrafodaLista"/>
        <w:tabs>
          <w:tab w:val="left" w:pos="518"/>
        </w:tabs>
        <w:spacing w:line="240" w:lineRule="auto"/>
        <w:ind w:left="0"/>
        <w:jc w:val="center"/>
        <w:rPr>
          <w:rFonts w:ascii="Verdana" w:hAnsi="Verdana"/>
          <w:sz w:val="20"/>
          <w:szCs w:val="20"/>
        </w:rPr>
      </w:pPr>
      <w:r w:rsidRPr="00F823D9">
        <w:rPr>
          <w:rFonts w:ascii="Verdana" w:hAnsi="Verdana" w:cs="Verdana"/>
          <w:sz w:val="20"/>
          <w:szCs w:val="20"/>
        </w:rPr>
        <w:t xml:space="preserve">VM = VF </w:t>
      </w:r>
      <w:r w:rsidRPr="00F823D9">
        <w:rPr>
          <w:rFonts w:ascii="Verdana" w:hAnsi="Verdana" w:cs="Verdana"/>
          <w:sz w:val="20"/>
          <w:szCs w:val="20"/>
          <w:vertAlign w:val="subscript"/>
        </w:rPr>
        <w:t>*</w:t>
      </w:r>
      <w:r w:rsidRPr="00F823D9">
        <w:rPr>
          <w:rFonts w:ascii="Verdana" w:hAnsi="Verdana" w:cs="Verdana"/>
          <w:sz w:val="20"/>
          <w:szCs w:val="20"/>
        </w:rPr>
        <w:t xml:space="preserve"> </w:t>
      </w:r>
      <w:r w:rsidRPr="00F823D9">
        <w:rPr>
          <w:rFonts w:ascii="Verdana" w:hAnsi="Verdana" w:cs="Verdana"/>
          <w:sz w:val="20"/>
          <w:szCs w:val="20"/>
          <w:u w:val="single"/>
        </w:rPr>
        <w:t>0,33</w:t>
      </w:r>
      <w:r w:rsidRPr="00F823D9">
        <w:rPr>
          <w:rFonts w:ascii="Verdana" w:hAnsi="Verdana" w:cs="Verdana"/>
          <w:sz w:val="20"/>
          <w:szCs w:val="20"/>
        </w:rPr>
        <w:t xml:space="preserve"> </w:t>
      </w:r>
      <w:r w:rsidRPr="00F823D9">
        <w:rPr>
          <w:rFonts w:ascii="Verdana" w:hAnsi="Verdana" w:cs="Verdana"/>
          <w:sz w:val="20"/>
          <w:szCs w:val="20"/>
          <w:vertAlign w:val="subscript"/>
        </w:rPr>
        <w:t>*</w:t>
      </w:r>
      <w:r w:rsidRPr="00F823D9">
        <w:rPr>
          <w:rFonts w:ascii="Verdana" w:hAnsi="Verdana" w:cs="Verdana"/>
          <w:sz w:val="20"/>
          <w:szCs w:val="20"/>
        </w:rPr>
        <w:t xml:space="preserve"> ND</w:t>
      </w:r>
    </w:p>
    <w:p w14:paraId="6AD59E12" w14:textId="77777777" w:rsidR="00DE2E9E" w:rsidRPr="00F823D9" w:rsidRDefault="00000000">
      <w:pPr>
        <w:pStyle w:val="PargrafodaLista"/>
        <w:tabs>
          <w:tab w:val="left" w:pos="518"/>
        </w:tabs>
        <w:spacing w:line="240" w:lineRule="auto"/>
        <w:ind w:left="0"/>
        <w:jc w:val="center"/>
        <w:rPr>
          <w:rFonts w:ascii="Verdana" w:hAnsi="Verdana"/>
          <w:sz w:val="20"/>
          <w:szCs w:val="20"/>
        </w:rPr>
      </w:pPr>
      <w:r w:rsidRPr="00F823D9">
        <w:rPr>
          <w:rFonts w:ascii="Verdana" w:eastAsia="Verdana" w:hAnsi="Verdana" w:cs="Verdana"/>
          <w:sz w:val="20"/>
          <w:szCs w:val="20"/>
        </w:rPr>
        <w:t xml:space="preserve">        </w:t>
      </w:r>
      <w:r w:rsidRPr="00F823D9">
        <w:rPr>
          <w:rFonts w:ascii="Verdana" w:hAnsi="Verdana" w:cs="Verdana"/>
          <w:sz w:val="20"/>
          <w:szCs w:val="20"/>
        </w:rPr>
        <w:t>100</w:t>
      </w:r>
    </w:p>
    <w:p w14:paraId="201E12D3" w14:textId="77777777" w:rsidR="00DE2E9E" w:rsidRPr="00F823D9" w:rsidRDefault="00000000">
      <w:pPr>
        <w:suppressAutoHyphens w:val="0"/>
        <w:rPr>
          <w:rFonts w:ascii="Verdana" w:hAnsi="Verdana"/>
          <w:sz w:val="20"/>
        </w:rPr>
      </w:pPr>
      <w:r w:rsidRPr="00F823D9">
        <w:rPr>
          <w:rFonts w:ascii="Verdana" w:hAnsi="Verdana" w:cs="Arial"/>
          <w:sz w:val="20"/>
        </w:rPr>
        <w:t xml:space="preserve">Onde: </w:t>
      </w:r>
    </w:p>
    <w:p w14:paraId="3CC4ECEA" w14:textId="77777777" w:rsidR="00DE2E9E" w:rsidRPr="00F823D9" w:rsidRDefault="00000000">
      <w:pPr>
        <w:suppressAutoHyphens w:val="0"/>
        <w:rPr>
          <w:rFonts w:ascii="Verdana" w:hAnsi="Verdana"/>
          <w:sz w:val="20"/>
        </w:rPr>
      </w:pPr>
      <w:r w:rsidRPr="00F823D9">
        <w:rPr>
          <w:rFonts w:ascii="Verdana" w:hAnsi="Verdana" w:cs="Arial"/>
          <w:sz w:val="20"/>
        </w:rPr>
        <w:t xml:space="preserve">VM = Valor da Multa Financeira; </w:t>
      </w:r>
    </w:p>
    <w:p w14:paraId="69C192B0" w14:textId="77777777" w:rsidR="00DE2E9E" w:rsidRPr="00F823D9" w:rsidRDefault="00000000">
      <w:pPr>
        <w:suppressAutoHyphens w:val="0"/>
        <w:rPr>
          <w:rFonts w:ascii="Verdana" w:hAnsi="Verdana"/>
          <w:sz w:val="20"/>
        </w:rPr>
      </w:pPr>
      <w:r w:rsidRPr="00F823D9">
        <w:rPr>
          <w:rFonts w:ascii="Verdana" w:hAnsi="Verdana" w:cs="Arial"/>
          <w:sz w:val="20"/>
        </w:rPr>
        <w:t xml:space="preserve">VF = Valor da Nota Fiscal; </w:t>
      </w:r>
    </w:p>
    <w:p w14:paraId="4225674B" w14:textId="77777777" w:rsidR="00DE2E9E" w:rsidRPr="00F823D9" w:rsidRDefault="00000000">
      <w:pPr>
        <w:pStyle w:val="PargrafodaLista"/>
        <w:tabs>
          <w:tab w:val="left" w:pos="518"/>
        </w:tabs>
        <w:spacing w:line="240" w:lineRule="auto"/>
        <w:ind w:left="0"/>
        <w:rPr>
          <w:rFonts w:ascii="Verdana" w:hAnsi="Verdana"/>
          <w:sz w:val="20"/>
          <w:szCs w:val="20"/>
        </w:rPr>
      </w:pPr>
      <w:r w:rsidRPr="00F823D9">
        <w:rPr>
          <w:rFonts w:ascii="Verdana" w:eastAsia="Times New Roman" w:hAnsi="Verdana" w:cs="Arial"/>
          <w:sz w:val="20"/>
          <w:szCs w:val="20"/>
        </w:rPr>
        <w:t>ND = Número de dias em atraso.</w:t>
      </w:r>
    </w:p>
    <w:p w14:paraId="2FF87DAA" w14:textId="77777777" w:rsidR="00DE2E9E" w:rsidRPr="00F823D9" w:rsidRDefault="00000000">
      <w:pPr>
        <w:pStyle w:val="PargrafodaLista"/>
        <w:tabs>
          <w:tab w:val="left" w:pos="518"/>
        </w:tabs>
        <w:spacing w:line="240" w:lineRule="auto"/>
        <w:ind w:left="0"/>
        <w:rPr>
          <w:rFonts w:ascii="Verdana" w:hAnsi="Verdana"/>
          <w:sz w:val="20"/>
          <w:szCs w:val="20"/>
        </w:rPr>
      </w:pPr>
      <w:r w:rsidRPr="00F823D9">
        <w:rPr>
          <w:rFonts w:ascii="Verdana" w:eastAsia="Times New Roman" w:hAnsi="Verdana" w:cs="Arial"/>
          <w:sz w:val="20"/>
          <w:szCs w:val="20"/>
        </w:rPr>
        <w:t xml:space="preserve">10.12.. </w:t>
      </w:r>
      <w:r w:rsidRPr="00F823D9">
        <w:rPr>
          <w:rFonts w:ascii="Verdana" w:hAnsi="Verdana" w:cs="Arial"/>
          <w:sz w:val="20"/>
          <w:szCs w:val="20"/>
        </w:rPr>
        <w:t>A NOTA FISCAL ELETRÔNICA deverá conter o mesmo CNPJ e razão social apresentados quando na proposta, assim como, o número da contratação, o (s) objeto (s), os valores unitários e totais.</w:t>
      </w:r>
      <w:r w:rsidRPr="00F823D9">
        <w:rPr>
          <w:rFonts w:ascii="Verdana" w:eastAsia="Times New Roman" w:hAnsi="Verdana" w:cs="Arial"/>
          <w:sz w:val="20"/>
          <w:szCs w:val="20"/>
        </w:rPr>
        <w:t>10.13.</w:t>
      </w:r>
      <w:r w:rsidRPr="00F823D9">
        <w:rPr>
          <w:rFonts w:ascii="Verdana" w:hAnsi="Verdana" w:cs="Arial"/>
          <w:sz w:val="20"/>
          <w:szCs w:val="20"/>
        </w:rPr>
        <w:t xml:space="preserve"> Qualquer alteração feita no contrato social, ato constitutivo ou estatuto deverá ser comunicado ao CONTRATANTE, mediante documentação própria, para apreciação da autoridade competente. </w:t>
      </w:r>
    </w:p>
    <w:p w14:paraId="6AF9BF4B" w14:textId="77777777" w:rsidR="00DE2E9E" w:rsidRPr="00F823D9" w:rsidRDefault="00000000">
      <w:pPr>
        <w:pStyle w:val="PargrafodaLista"/>
        <w:tabs>
          <w:tab w:val="left" w:pos="518"/>
        </w:tabs>
        <w:spacing w:line="240" w:lineRule="auto"/>
        <w:ind w:left="0"/>
        <w:rPr>
          <w:rFonts w:ascii="Verdana" w:hAnsi="Verdana"/>
          <w:sz w:val="20"/>
          <w:szCs w:val="20"/>
        </w:rPr>
      </w:pPr>
      <w:r w:rsidRPr="00F823D9">
        <w:rPr>
          <w:rFonts w:ascii="Verdana" w:eastAsia="Times New Roman" w:hAnsi="Verdana" w:cs="Arial"/>
          <w:sz w:val="20"/>
          <w:szCs w:val="20"/>
        </w:rPr>
        <w:lastRenderedPageBreak/>
        <w:t xml:space="preserve">10.14. </w:t>
      </w:r>
      <w:r w:rsidRPr="00F823D9">
        <w:rPr>
          <w:rFonts w:ascii="Verdana" w:hAnsi="Verdana" w:cs="Arial"/>
          <w:sz w:val="20"/>
          <w:szCs w:val="20"/>
        </w:rPr>
        <w:t>O CONTRATANTE poderá deduzir do pagamento importâncias que a qualquer título lhe forem devidos pela empresa CONTRATADA, em decorrência de descumprimento de suas obrigações.</w:t>
      </w:r>
    </w:p>
    <w:p w14:paraId="0A2C869A" w14:textId="77777777" w:rsidR="00DE2E9E" w:rsidRPr="00F823D9" w:rsidRDefault="00000000">
      <w:pPr>
        <w:pStyle w:val="PargrafodaLista"/>
        <w:tabs>
          <w:tab w:val="left" w:pos="518"/>
        </w:tabs>
        <w:spacing w:line="240" w:lineRule="auto"/>
        <w:ind w:left="0"/>
        <w:rPr>
          <w:rFonts w:ascii="Verdana" w:hAnsi="Verdana"/>
          <w:sz w:val="20"/>
          <w:szCs w:val="20"/>
        </w:rPr>
      </w:pPr>
      <w:r w:rsidRPr="00F823D9">
        <w:rPr>
          <w:rFonts w:ascii="Verdana" w:eastAsia="Times New Roman" w:hAnsi="Verdana" w:cs="Arial"/>
          <w:sz w:val="20"/>
          <w:szCs w:val="20"/>
        </w:rPr>
        <w:t xml:space="preserve">10.15. </w:t>
      </w:r>
      <w:r w:rsidRPr="00F823D9">
        <w:rPr>
          <w:rFonts w:ascii="Verdana" w:hAnsi="Verdana" w:cs="Arial"/>
          <w:sz w:val="20"/>
          <w:szCs w:val="20"/>
          <w:lang w:eastAsia="en-US"/>
        </w:rPr>
        <w:t xml:space="preserve">Para a efetivação do pagamento, a CONTRATADA deverá manter as mesmas </w:t>
      </w:r>
      <w:r w:rsidRPr="00F823D9">
        <w:rPr>
          <w:rFonts w:ascii="Verdana" w:hAnsi="Verdana" w:cs="Arial"/>
          <w:sz w:val="20"/>
          <w:szCs w:val="20"/>
        </w:rPr>
        <w:t>condições relativas à proposta de preço e a habilitação;</w:t>
      </w:r>
    </w:p>
    <w:p w14:paraId="69347A37" w14:textId="77777777" w:rsidR="00DE2E9E" w:rsidRPr="00F823D9" w:rsidRDefault="00000000">
      <w:pPr>
        <w:jc w:val="both"/>
        <w:rPr>
          <w:rFonts w:ascii="Verdana" w:hAnsi="Verdana"/>
          <w:sz w:val="20"/>
        </w:rPr>
      </w:pPr>
      <w:r w:rsidRPr="00F823D9">
        <w:rPr>
          <w:rFonts w:ascii="Verdana" w:hAnsi="Verdana"/>
          <w:b/>
          <w:bCs/>
          <w:iCs/>
          <w:sz w:val="20"/>
        </w:rPr>
        <w:t>11. DAS SANÇÕES</w:t>
      </w:r>
    </w:p>
    <w:p w14:paraId="1D4179A2" w14:textId="77777777" w:rsidR="00DE2E9E" w:rsidRPr="00F823D9" w:rsidRDefault="00000000">
      <w:pPr>
        <w:jc w:val="both"/>
        <w:rPr>
          <w:rFonts w:ascii="Verdana" w:hAnsi="Verdana"/>
          <w:sz w:val="20"/>
        </w:rPr>
      </w:pPr>
      <w:r w:rsidRPr="00F823D9">
        <w:rPr>
          <w:rFonts w:ascii="Verdana" w:hAnsi="Verdana"/>
          <w:iCs/>
          <w:sz w:val="20"/>
        </w:rPr>
        <w:t>11.1. Comete infração administrativa o fornecedor que cometer quaisquer das infrações previstas no art. 155 da Lei nº 14.133, de 2021, quais sejam:</w:t>
      </w:r>
    </w:p>
    <w:p w14:paraId="73E3F3AC" w14:textId="77777777" w:rsidR="00DE2E9E" w:rsidRPr="00F823D9" w:rsidRDefault="00000000">
      <w:pPr>
        <w:jc w:val="both"/>
        <w:rPr>
          <w:rFonts w:ascii="Verdana" w:hAnsi="Verdana"/>
          <w:sz w:val="20"/>
        </w:rPr>
      </w:pPr>
      <w:r w:rsidRPr="00F823D9">
        <w:rPr>
          <w:rFonts w:ascii="Verdana" w:hAnsi="Verdana"/>
          <w:iCs/>
          <w:sz w:val="20"/>
        </w:rPr>
        <w:t>11.1.1. Dar causa à inexecução parcial do contrato.</w:t>
      </w:r>
    </w:p>
    <w:p w14:paraId="0B07F3B1" w14:textId="77777777" w:rsidR="00DE2E9E" w:rsidRPr="00F823D9" w:rsidRDefault="00000000">
      <w:pPr>
        <w:jc w:val="both"/>
        <w:rPr>
          <w:rFonts w:ascii="Verdana" w:hAnsi="Verdana"/>
          <w:sz w:val="20"/>
        </w:rPr>
      </w:pPr>
      <w:r w:rsidRPr="00F823D9">
        <w:rPr>
          <w:rFonts w:ascii="Verdana" w:hAnsi="Verdana"/>
          <w:iCs/>
          <w:sz w:val="20"/>
        </w:rPr>
        <w:t>11.1.2. Dar causa à inexecução parcial que cause grave dano à Administração, ao funcionamento dos serviços públicos ou ao interesse coletivo.</w:t>
      </w:r>
    </w:p>
    <w:p w14:paraId="4B1C777C" w14:textId="77777777" w:rsidR="00DE2E9E" w:rsidRPr="00F823D9" w:rsidRDefault="00000000">
      <w:pPr>
        <w:jc w:val="both"/>
        <w:rPr>
          <w:rFonts w:ascii="Verdana" w:hAnsi="Verdana"/>
          <w:sz w:val="20"/>
        </w:rPr>
      </w:pPr>
      <w:r w:rsidRPr="00F823D9">
        <w:rPr>
          <w:rFonts w:ascii="Verdana" w:hAnsi="Verdana"/>
          <w:iCs/>
          <w:sz w:val="20"/>
        </w:rPr>
        <w:t>11.1.3. Dar causa à inexecução total;</w:t>
      </w:r>
    </w:p>
    <w:p w14:paraId="1E20B401" w14:textId="77777777" w:rsidR="00DE2E9E" w:rsidRPr="00F823D9" w:rsidRDefault="00000000">
      <w:pPr>
        <w:jc w:val="both"/>
        <w:rPr>
          <w:rFonts w:ascii="Verdana" w:hAnsi="Verdana"/>
          <w:sz w:val="20"/>
        </w:rPr>
      </w:pPr>
      <w:r w:rsidRPr="00F823D9">
        <w:rPr>
          <w:rFonts w:ascii="Verdana" w:hAnsi="Verdana"/>
          <w:iCs/>
          <w:sz w:val="20"/>
        </w:rPr>
        <w:t>11.1.4. Deixar de entregar a documentação exigida para o certame.</w:t>
      </w:r>
    </w:p>
    <w:p w14:paraId="67A649AD" w14:textId="77777777" w:rsidR="00DE2E9E" w:rsidRPr="00F823D9" w:rsidRDefault="00000000">
      <w:pPr>
        <w:jc w:val="both"/>
        <w:rPr>
          <w:rFonts w:ascii="Verdana" w:hAnsi="Verdana"/>
          <w:sz w:val="20"/>
        </w:rPr>
      </w:pPr>
      <w:r w:rsidRPr="00F823D9">
        <w:rPr>
          <w:rFonts w:ascii="Verdana" w:hAnsi="Verdana"/>
          <w:iCs/>
          <w:sz w:val="20"/>
        </w:rPr>
        <w:t>11.1.5. Não manter a proposta, salvo em decorrência de fato superveniente devidamente justificado.</w:t>
      </w:r>
    </w:p>
    <w:p w14:paraId="71655E57" w14:textId="77777777" w:rsidR="00DE2E9E" w:rsidRPr="00F823D9" w:rsidRDefault="00000000">
      <w:pPr>
        <w:jc w:val="both"/>
        <w:rPr>
          <w:rFonts w:ascii="Verdana" w:hAnsi="Verdana"/>
          <w:sz w:val="20"/>
        </w:rPr>
      </w:pPr>
      <w:r w:rsidRPr="00F823D9">
        <w:rPr>
          <w:rFonts w:ascii="Verdana" w:hAnsi="Verdana"/>
          <w:iCs/>
          <w:sz w:val="20"/>
        </w:rPr>
        <w:t xml:space="preserve">11.1.6. Não celebrar o contrato ou não entregar a documentação exigida para a contratação, quando convocado dentro do prazo de validade de sua proposta. </w:t>
      </w:r>
    </w:p>
    <w:p w14:paraId="58E13068" w14:textId="77777777" w:rsidR="00DE2E9E" w:rsidRPr="00F823D9" w:rsidRDefault="00000000">
      <w:pPr>
        <w:jc w:val="both"/>
        <w:rPr>
          <w:rFonts w:ascii="Verdana" w:hAnsi="Verdana"/>
          <w:sz w:val="20"/>
        </w:rPr>
      </w:pPr>
      <w:r w:rsidRPr="00F823D9">
        <w:rPr>
          <w:rFonts w:ascii="Verdana" w:hAnsi="Verdana"/>
          <w:iCs/>
          <w:sz w:val="20"/>
        </w:rPr>
        <w:t>11.1.7. Ensejar o retardamento da execução ou da entrega do objeto sem motivo justificado,</w:t>
      </w:r>
    </w:p>
    <w:p w14:paraId="520AE8E9" w14:textId="77777777" w:rsidR="00DE2E9E" w:rsidRPr="00F823D9" w:rsidRDefault="00000000">
      <w:pPr>
        <w:jc w:val="both"/>
        <w:rPr>
          <w:rFonts w:ascii="Verdana" w:hAnsi="Verdana"/>
          <w:sz w:val="20"/>
        </w:rPr>
      </w:pPr>
      <w:r w:rsidRPr="00F823D9">
        <w:rPr>
          <w:rFonts w:ascii="Verdana" w:hAnsi="Verdana"/>
          <w:iCs/>
          <w:sz w:val="20"/>
        </w:rPr>
        <w:t>11.1.8. Apresentar declaração ou documentação falsa exigida para o certame ou prestar declaração falsa durante a licitação ou a execução do objeto.</w:t>
      </w:r>
    </w:p>
    <w:p w14:paraId="07961867" w14:textId="77777777" w:rsidR="00DE2E9E" w:rsidRPr="00F823D9" w:rsidRDefault="00000000">
      <w:pPr>
        <w:jc w:val="both"/>
        <w:rPr>
          <w:rFonts w:ascii="Verdana" w:hAnsi="Verdana"/>
          <w:sz w:val="20"/>
        </w:rPr>
      </w:pPr>
      <w:r w:rsidRPr="00F823D9">
        <w:rPr>
          <w:rFonts w:ascii="Verdana" w:hAnsi="Verdana"/>
          <w:iCs/>
          <w:sz w:val="20"/>
        </w:rPr>
        <w:t>11.1.9. Fraudar a licitação ou praticar ato fraudulento na execução do objeto.</w:t>
      </w:r>
    </w:p>
    <w:p w14:paraId="2432CE28" w14:textId="77777777" w:rsidR="00DE2E9E" w:rsidRPr="00F823D9" w:rsidRDefault="00000000">
      <w:pPr>
        <w:jc w:val="both"/>
        <w:rPr>
          <w:rFonts w:ascii="Verdana" w:hAnsi="Verdana"/>
          <w:sz w:val="20"/>
        </w:rPr>
      </w:pPr>
      <w:r w:rsidRPr="00F823D9">
        <w:rPr>
          <w:rFonts w:ascii="Verdana" w:hAnsi="Verdana"/>
          <w:iCs/>
          <w:sz w:val="20"/>
        </w:rPr>
        <w:t>11.1.10. Comportar-se de modo inidôneo ou cometer fraude de qualquer natureza.</w:t>
      </w:r>
    </w:p>
    <w:p w14:paraId="4C1BAAD9" w14:textId="77777777" w:rsidR="00DE2E9E" w:rsidRPr="00F823D9" w:rsidRDefault="00000000">
      <w:pPr>
        <w:jc w:val="both"/>
        <w:rPr>
          <w:rFonts w:ascii="Verdana" w:hAnsi="Verdana"/>
          <w:sz w:val="20"/>
        </w:rPr>
      </w:pPr>
      <w:r w:rsidRPr="00F823D9">
        <w:rPr>
          <w:rFonts w:ascii="Verdana" w:hAnsi="Verdana"/>
          <w:iCs/>
          <w:sz w:val="20"/>
        </w:rPr>
        <w:t>11.1.10.1. Considera-se comportamento inidôneo, entre outros, a declaração falsa quanto às condições de participação, quanto ao enquadramento como ME/EPP ou o conluio entre os fornecedores, em qualquer momento da licitação, mesmo após o encerramento da fase de lances.</w:t>
      </w:r>
    </w:p>
    <w:p w14:paraId="5C762A43" w14:textId="77777777" w:rsidR="00DE2E9E" w:rsidRPr="00F823D9" w:rsidRDefault="00000000">
      <w:pPr>
        <w:jc w:val="both"/>
        <w:rPr>
          <w:rFonts w:ascii="Verdana" w:hAnsi="Verdana"/>
          <w:sz w:val="20"/>
        </w:rPr>
      </w:pPr>
      <w:r w:rsidRPr="00F823D9">
        <w:rPr>
          <w:rFonts w:ascii="Verdana" w:hAnsi="Verdana"/>
          <w:iCs/>
          <w:sz w:val="20"/>
        </w:rPr>
        <w:t>11.1.11. Praticar atos ilícitos com vistas a frustrar os objetivos deste certame.</w:t>
      </w:r>
    </w:p>
    <w:p w14:paraId="3C40279A" w14:textId="77777777" w:rsidR="00DE2E9E" w:rsidRPr="00F823D9" w:rsidRDefault="00000000">
      <w:pPr>
        <w:jc w:val="both"/>
        <w:rPr>
          <w:rFonts w:ascii="Verdana" w:hAnsi="Verdana"/>
          <w:sz w:val="20"/>
        </w:rPr>
      </w:pPr>
      <w:r w:rsidRPr="00F823D9">
        <w:rPr>
          <w:rFonts w:ascii="Verdana" w:hAnsi="Verdana"/>
          <w:iCs/>
          <w:sz w:val="20"/>
        </w:rPr>
        <w:t>11.1.12. Praticar ato lesivo previsto no art. 5º da Lei nº 12.846, de 1º de agosto de 2013.</w:t>
      </w:r>
    </w:p>
    <w:p w14:paraId="043C21EE" w14:textId="77777777" w:rsidR="00DE2E9E" w:rsidRPr="00F823D9" w:rsidRDefault="00000000">
      <w:pPr>
        <w:jc w:val="both"/>
        <w:rPr>
          <w:rFonts w:ascii="Verdana" w:hAnsi="Verdana"/>
          <w:sz w:val="20"/>
        </w:rPr>
      </w:pPr>
      <w:r w:rsidRPr="00F823D9">
        <w:rPr>
          <w:rFonts w:ascii="Verdana" w:hAnsi="Verdana"/>
          <w:iCs/>
          <w:sz w:val="20"/>
        </w:rPr>
        <w:t>11.1.13. O fornecedor que cometer qualquer das infrações discriminadas nos subitens anteriores ficará sujeito, sem prejuízo da responsabilidade civil e criminal, às seguintes sanções:</w:t>
      </w:r>
    </w:p>
    <w:p w14:paraId="11EE58EB" w14:textId="77777777" w:rsidR="00DE2E9E" w:rsidRPr="00F823D9" w:rsidRDefault="00000000">
      <w:pPr>
        <w:jc w:val="both"/>
        <w:rPr>
          <w:rFonts w:ascii="Verdana" w:hAnsi="Verdana"/>
          <w:sz w:val="20"/>
        </w:rPr>
      </w:pPr>
      <w:r w:rsidRPr="00F823D9">
        <w:rPr>
          <w:rFonts w:ascii="Verdana" w:hAnsi="Verdana"/>
          <w:iCs/>
          <w:sz w:val="20"/>
        </w:rPr>
        <w:t>a) Advertência pela falta do subitem 11.1.1 deste Termo de Referência, quando não se justificar a imposição de penalidade mais grave.</w:t>
      </w:r>
    </w:p>
    <w:p w14:paraId="7FD5DE59" w14:textId="77777777" w:rsidR="00DE2E9E" w:rsidRPr="00F823D9" w:rsidRDefault="00000000">
      <w:pPr>
        <w:ind w:left="-57"/>
        <w:jc w:val="both"/>
        <w:rPr>
          <w:rFonts w:ascii="Verdana" w:hAnsi="Verdana"/>
          <w:sz w:val="20"/>
        </w:rPr>
      </w:pPr>
      <w:r w:rsidRPr="00F823D9">
        <w:rPr>
          <w:rFonts w:ascii="Verdana" w:hAnsi="Verdana"/>
          <w:iCs/>
          <w:sz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14:paraId="4ABFF843" w14:textId="77777777" w:rsidR="00DE2E9E" w:rsidRPr="00F823D9" w:rsidRDefault="00000000">
      <w:pPr>
        <w:ind w:left="-57"/>
        <w:jc w:val="both"/>
        <w:rPr>
          <w:rFonts w:ascii="Verdana" w:hAnsi="Verdana"/>
          <w:sz w:val="20"/>
        </w:rPr>
      </w:pPr>
      <w:r w:rsidRPr="00F823D9">
        <w:rPr>
          <w:rFonts w:ascii="Verdana" w:hAnsi="Verdana"/>
          <w:iCs/>
          <w:sz w:val="20"/>
        </w:rPr>
        <w:t>b.1) O valor da multa poderá ser descontado das faturas devidas à CONTRATADA;</w:t>
      </w:r>
    </w:p>
    <w:p w14:paraId="41A40CF7" w14:textId="77777777" w:rsidR="00DE2E9E" w:rsidRPr="00F823D9" w:rsidRDefault="00000000">
      <w:pPr>
        <w:jc w:val="both"/>
        <w:rPr>
          <w:rFonts w:ascii="Verdana" w:hAnsi="Verdana"/>
          <w:sz w:val="20"/>
        </w:rPr>
      </w:pPr>
      <w:r w:rsidRPr="00F823D9">
        <w:rPr>
          <w:rFonts w:ascii="Verdana" w:hAnsi="Verdana"/>
          <w:iCs/>
          <w:sz w:val="20"/>
        </w:rPr>
        <w:t xml:space="preserve">b.2) A multa pode ser aplicada isoladamente ou juntamente com as penalidades definidas nos itens “c” e “d” abaixo: </w:t>
      </w:r>
    </w:p>
    <w:p w14:paraId="4D92256A" w14:textId="77777777" w:rsidR="00DE2E9E" w:rsidRPr="00F823D9" w:rsidRDefault="00000000">
      <w:pPr>
        <w:jc w:val="both"/>
        <w:rPr>
          <w:rFonts w:ascii="Verdana" w:hAnsi="Verdana"/>
          <w:sz w:val="20"/>
        </w:rPr>
      </w:pPr>
      <w:r w:rsidRPr="00F823D9">
        <w:rPr>
          <w:rFonts w:ascii="Verdana" w:hAnsi="Verdana"/>
          <w:iCs/>
          <w:sz w:val="20"/>
        </w:rPr>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7AB22A7F" w14:textId="77777777" w:rsidR="00DE2E9E" w:rsidRPr="00F823D9" w:rsidRDefault="00000000">
      <w:pPr>
        <w:jc w:val="both"/>
        <w:rPr>
          <w:rFonts w:ascii="Verdana" w:hAnsi="Verdana"/>
          <w:sz w:val="20"/>
        </w:rPr>
      </w:pPr>
      <w:r w:rsidRPr="00F823D9">
        <w:rPr>
          <w:rFonts w:ascii="Verdana" w:hAnsi="Verdana"/>
          <w:iCs/>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201545EC" w14:textId="77777777" w:rsidR="00DE2E9E" w:rsidRPr="00F823D9" w:rsidRDefault="00000000">
      <w:pPr>
        <w:jc w:val="both"/>
        <w:rPr>
          <w:rFonts w:ascii="Verdana" w:hAnsi="Verdana"/>
          <w:sz w:val="20"/>
        </w:rPr>
      </w:pPr>
      <w:r w:rsidRPr="00F823D9">
        <w:rPr>
          <w:rFonts w:ascii="Verdana" w:hAnsi="Verdana"/>
          <w:iCs/>
          <w:sz w:val="20"/>
        </w:rPr>
        <w:t>11.3. Na aplicação das sanções serão considerados:</w:t>
      </w:r>
    </w:p>
    <w:p w14:paraId="6B2824E8" w14:textId="77777777" w:rsidR="00DE2E9E" w:rsidRPr="00F823D9" w:rsidRDefault="00000000">
      <w:pPr>
        <w:jc w:val="both"/>
        <w:rPr>
          <w:rFonts w:ascii="Verdana" w:hAnsi="Verdana"/>
          <w:sz w:val="20"/>
        </w:rPr>
      </w:pPr>
      <w:r w:rsidRPr="00F823D9">
        <w:rPr>
          <w:rFonts w:ascii="Verdana" w:hAnsi="Verdana"/>
          <w:iCs/>
          <w:sz w:val="20"/>
        </w:rPr>
        <w:t>11.3.1. A natureza e a gravidade da infração cometida.</w:t>
      </w:r>
    </w:p>
    <w:p w14:paraId="7E1CBEA1" w14:textId="77777777" w:rsidR="00DE2E9E" w:rsidRPr="00F823D9" w:rsidRDefault="00000000">
      <w:pPr>
        <w:jc w:val="both"/>
        <w:rPr>
          <w:rFonts w:ascii="Verdana" w:hAnsi="Verdana"/>
          <w:sz w:val="20"/>
        </w:rPr>
      </w:pPr>
      <w:r w:rsidRPr="00F823D9">
        <w:rPr>
          <w:rFonts w:ascii="Verdana" w:hAnsi="Verdana"/>
          <w:iCs/>
          <w:sz w:val="20"/>
        </w:rPr>
        <w:t>11.3.2. As peculiaridades do caso concreto.</w:t>
      </w:r>
    </w:p>
    <w:p w14:paraId="2FCA2B7D" w14:textId="77777777" w:rsidR="00DE2E9E" w:rsidRPr="00F823D9" w:rsidRDefault="00000000">
      <w:pPr>
        <w:jc w:val="both"/>
        <w:rPr>
          <w:rFonts w:ascii="Verdana" w:hAnsi="Verdana"/>
          <w:sz w:val="20"/>
        </w:rPr>
      </w:pPr>
      <w:r w:rsidRPr="00F823D9">
        <w:rPr>
          <w:rFonts w:ascii="Verdana" w:hAnsi="Verdana"/>
          <w:iCs/>
          <w:sz w:val="20"/>
        </w:rPr>
        <w:t>11.3.3. As circunstâncias agravantes ou atenuantes.</w:t>
      </w:r>
    </w:p>
    <w:p w14:paraId="79F31DC4" w14:textId="77777777" w:rsidR="00DE2E9E" w:rsidRPr="00F823D9" w:rsidRDefault="00000000">
      <w:pPr>
        <w:jc w:val="both"/>
        <w:rPr>
          <w:rFonts w:ascii="Verdana" w:hAnsi="Verdana"/>
          <w:sz w:val="20"/>
        </w:rPr>
      </w:pPr>
      <w:r w:rsidRPr="00F823D9">
        <w:rPr>
          <w:rFonts w:ascii="Verdana" w:hAnsi="Verdana"/>
          <w:iCs/>
          <w:sz w:val="20"/>
        </w:rPr>
        <w:t>11.3.4. Os danos que dela provierem para a Administração Pública.</w:t>
      </w:r>
    </w:p>
    <w:p w14:paraId="7EC9F3B7" w14:textId="77777777" w:rsidR="00DE2E9E" w:rsidRPr="00F823D9" w:rsidRDefault="00000000">
      <w:pPr>
        <w:jc w:val="both"/>
        <w:rPr>
          <w:rFonts w:ascii="Verdana" w:hAnsi="Verdana"/>
          <w:sz w:val="20"/>
        </w:rPr>
      </w:pPr>
      <w:r w:rsidRPr="00F823D9">
        <w:rPr>
          <w:rFonts w:ascii="Verdana" w:hAnsi="Verdana"/>
          <w:iCs/>
          <w:sz w:val="20"/>
        </w:rPr>
        <w:t>11.3.5. A implantação ou o aperfeiçoamento de programa de integridade, conforme normas e orientações dos órgãos de controle.</w:t>
      </w:r>
    </w:p>
    <w:p w14:paraId="2497BC14" w14:textId="77777777" w:rsidR="00DE2E9E" w:rsidRPr="00F823D9" w:rsidRDefault="00000000">
      <w:pPr>
        <w:jc w:val="both"/>
        <w:rPr>
          <w:rFonts w:ascii="Verdana" w:hAnsi="Verdana"/>
          <w:sz w:val="20"/>
        </w:rPr>
      </w:pPr>
      <w:r w:rsidRPr="00F823D9">
        <w:rPr>
          <w:rFonts w:ascii="Verdana" w:hAnsi="Verdana"/>
          <w:iCs/>
          <w:sz w:val="20"/>
        </w:rPr>
        <w:lastRenderedPageBreak/>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6C1703D6" w14:textId="77777777" w:rsidR="00DE2E9E" w:rsidRPr="00F823D9" w:rsidRDefault="00000000">
      <w:pPr>
        <w:jc w:val="both"/>
        <w:rPr>
          <w:rFonts w:ascii="Verdana" w:hAnsi="Verdana"/>
          <w:sz w:val="20"/>
        </w:rPr>
      </w:pPr>
      <w:r w:rsidRPr="00F823D9">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49FB07E7" w14:textId="77777777" w:rsidR="00DE2E9E" w:rsidRPr="00F823D9" w:rsidRDefault="00DE2E9E">
      <w:pPr>
        <w:jc w:val="both"/>
        <w:rPr>
          <w:rFonts w:ascii="Verdana" w:hAnsi="Verdana" w:cs="Arial"/>
          <w:b/>
          <w:sz w:val="20"/>
          <w:u w:val="single"/>
        </w:rPr>
      </w:pPr>
    </w:p>
    <w:p w14:paraId="3E6AF6C5" w14:textId="77777777" w:rsidR="00DE2E9E" w:rsidRPr="00F823D9" w:rsidRDefault="00000000">
      <w:pPr>
        <w:ind w:left="-79"/>
        <w:jc w:val="both"/>
        <w:rPr>
          <w:rFonts w:ascii="Verdana" w:hAnsi="Verdana"/>
          <w:sz w:val="20"/>
        </w:rPr>
      </w:pPr>
      <w:r w:rsidRPr="00F823D9">
        <w:rPr>
          <w:rFonts w:ascii="Verdana" w:hAnsi="Verdana"/>
          <w:b/>
          <w:bCs/>
          <w:sz w:val="20"/>
          <w:lang w:eastAsia="en-US"/>
        </w:rPr>
        <w:t>12. DA HABILITAÇÃO</w:t>
      </w:r>
    </w:p>
    <w:p w14:paraId="2889B2D8" w14:textId="77777777" w:rsidR="00DE2E9E" w:rsidRPr="00F823D9" w:rsidRDefault="00000000">
      <w:pPr>
        <w:pStyle w:val="Nivel01"/>
        <w:tabs>
          <w:tab w:val="left" w:pos="517"/>
          <w:tab w:val="left" w:pos="683"/>
        </w:tabs>
        <w:spacing w:before="57" w:after="57"/>
        <w:ind w:left="-57"/>
        <w:rPr>
          <w:rFonts w:ascii="Verdana" w:hAnsi="Verdana"/>
          <w:color w:val="auto"/>
        </w:rPr>
      </w:pPr>
      <w:r w:rsidRPr="00F823D9">
        <w:rPr>
          <w:rFonts w:ascii="Verdana" w:hAnsi="Verdana" w:cs="Verdana"/>
          <w:b w:val="0"/>
          <w:bCs w:val="0"/>
          <w:color w:val="auto"/>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459EC2B0"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lang w:eastAsia="ar-SA"/>
        </w:rPr>
        <w:t>a) SICAF;</w:t>
      </w:r>
    </w:p>
    <w:p w14:paraId="769FB8F2"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lang w:eastAsia="ar-SA"/>
        </w:rPr>
        <w:t>b) Cadastro Nacional de Empresas Inidôneas e Suspensas – CEIS, mantido pela Controladoria-Geral da União (</w:t>
      </w:r>
      <w:hyperlink r:id="rId9">
        <w:r w:rsidRPr="00F823D9">
          <w:rPr>
            <w:rFonts w:ascii="Verdana" w:hAnsi="Verdana" w:cs="Verdana"/>
            <w:sz w:val="20"/>
            <w:szCs w:val="20"/>
            <w:u w:val="single"/>
            <w:lang w:eastAsia="ar-SA"/>
          </w:rPr>
          <w:t>www.portaldatransparencia.gov.br/ceis</w:t>
        </w:r>
      </w:hyperlink>
      <w:r w:rsidRPr="00F823D9">
        <w:rPr>
          <w:rFonts w:ascii="Verdana" w:hAnsi="Verdana" w:cs="Verdana"/>
          <w:sz w:val="20"/>
          <w:szCs w:val="20"/>
          <w:lang w:eastAsia="ar-SA"/>
        </w:rPr>
        <w:t>);</w:t>
      </w:r>
    </w:p>
    <w:p w14:paraId="6887020A"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lang w:eastAsia="ar-SA"/>
        </w:rPr>
        <w:t>c) Cadastro Nacional de Condenações Cíveis por Atos de Improbidade Administrativa, mantido pelo Conselho Nacional de Justiça (</w:t>
      </w:r>
      <w:hyperlink r:id="rId10">
        <w:r w:rsidRPr="00F823D9">
          <w:rPr>
            <w:rFonts w:ascii="Verdana" w:hAnsi="Verdana" w:cs="Verdana"/>
            <w:sz w:val="20"/>
            <w:szCs w:val="20"/>
            <w:u w:val="single"/>
            <w:lang w:eastAsia="ar-SA"/>
          </w:rPr>
          <w:t>www.cnj.jus.br/improbidade_adm/consultar_requerido.php</w:t>
        </w:r>
      </w:hyperlink>
      <w:r w:rsidRPr="00F823D9">
        <w:rPr>
          <w:rFonts w:ascii="Verdana" w:hAnsi="Verdana" w:cs="Verdana"/>
          <w:sz w:val="20"/>
          <w:szCs w:val="20"/>
          <w:lang w:eastAsia="ar-SA"/>
        </w:rPr>
        <w:t>).</w:t>
      </w:r>
    </w:p>
    <w:p w14:paraId="1E6629A7"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lang w:eastAsia="ar-SA"/>
        </w:rPr>
        <w:t>d) Cadastro de Inidôneos e o Cadastro Integrado de Condenações por Ilícitos Administrativos – CADICON, mantidos pelo Tribunal de Contas da União – TCU;</w:t>
      </w:r>
    </w:p>
    <w:p w14:paraId="5058B459" w14:textId="77777777" w:rsidR="00DE2E9E" w:rsidRPr="00F823D9" w:rsidRDefault="00000000">
      <w:pPr>
        <w:spacing w:before="57" w:after="57"/>
        <w:jc w:val="both"/>
        <w:rPr>
          <w:rFonts w:ascii="Verdana" w:hAnsi="Verdana"/>
          <w:sz w:val="20"/>
        </w:rPr>
      </w:pPr>
      <w:r w:rsidRPr="00F823D9">
        <w:rPr>
          <w:rFonts w:ascii="Verdana" w:hAnsi="Verdana" w:cs="Verdana"/>
          <w:sz w:val="20"/>
          <w:lang w:eastAsia="ar-SA"/>
        </w:rPr>
        <w:t>e) Cadastro de empresas inid</w:t>
      </w:r>
      <w:r w:rsidRPr="00F823D9">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F823D9">
          <w:rPr>
            <w:rFonts w:ascii="Verdana" w:hAnsi="Verdana" w:cs="Verdana"/>
            <w:sz w:val="20"/>
            <w:u w:val="single"/>
          </w:rPr>
          <w:t>https://www.tcees.tc.br/portal-da-transparencia/consultas/lista-de</w:t>
        </w:r>
      </w:hyperlink>
      <w:r w:rsidRPr="00F823D9">
        <w:rPr>
          <w:rFonts w:ascii="Verdana" w:hAnsi="Verdana" w:cs="Verdana"/>
          <w:sz w:val="20"/>
        </w:rPr>
        <w:t xml:space="preserve"> responsáveis/proibidos-de-contratar/).</w:t>
      </w:r>
    </w:p>
    <w:p w14:paraId="760B9B83" w14:textId="77777777" w:rsidR="00DE2E9E" w:rsidRPr="00F823D9" w:rsidRDefault="00000000">
      <w:pPr>
        <w:spacing w:before="57" w:after="57"/>
        <w:jc w:val="both"/>
        <w:rPr>
          <w:rFonts w:ascii="Verdana" w:hAnsi="Verdana"/>
          <w:sz w:val="20"/>
        </w:rPr>
      </w:pPr>
      <w:r w:rsidRPr="00F823D9">
        <w:rPr>
          <w:rFonts w:ascii="Verdana" w:hAnsi="Verdana" w:cs="Verdana"/>
          <w:sz w:val="20"/>
          <w:lang w:eastAsia="ar-SA"/>
        </w:rPr>
        <w:t>12.1.1. Para a consulta de licitantes pessoa jurídica poderá haver a substituição das consultas das alíneas “b”, “c” e “d” acima pela Consulta Consolidada de Pessoa Jurídica do TCU (</w:t>
      </w:r>
      <w:hyperlink r:id="rId12">
        <w:r w:rsidRPr="00F823D9">
          <w:rPr>
            <w:rFonts w:ascii="Verdana" w:hAnsi="Verdana" w:cs="Verdana"/>
            <w:sz w:val="20"/>
            <w:u w:val="single"/>
            <w:lang w:eastAsia="ar-SA"/>
          </w:rPr>
          <w:t>https://certidoesapf.apps.tcu.gov.br/</w:t>
        </w:r>
      </w:hyperlink>
      <w:r w:rsidRPr="00F823D9">
        <w:rPr>
          <w:rFonts w:ascii="Verdana" w:hAnsi="Verdana" w:cs="Verdana"/>
          <w:sz w:val="20"/>
          <w:lang w:eastAsia="ar-SA"/>
        </w:rPr>
        <w:t>);</w:t>
      </w:r>
    </w:p>
    <w:p w14:paraId="3659E0FC" w14:textId="77777777" w:rsidR="00DE2E9E" w:rsidRPr="00F823D9" w:rsidRDefault="00000000">
      <w:pPr>
        <w:spacing w:before="57" w:after="57"/>
        <w:jc w:val="both"/>
        <w:rPr>
          <w:rFonts w:ascii="Verdana" w:hAnsi="Verdana"/>
          <w:sz w:val="20"/>
        </w:rPr>
      </w:pPr>
      <w:r w:rsidRPr="00F823D9">
        <w:rPr>
          <w:rFonts w:ascii="Verdana" w:hAnsi="Verdana" w:cs="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118E8B5" w14:textId="77777777" w:rsidR="00DE2E9E" w:rsidRPr="00F823D9" w:rsidRDefault="00000000">
      <w:pPr>
        <w:pStyle w:val="PargrafodaLista"/>
        <w:tabs>
          <w:tab w:val="left" w:pos="733"/>
          <w:tab w:val="left" w:pos="900"/>
        </w:tabs>
        <w:spacing w:before="57" w:after="57" w:line="240" w:lineRule="auto"/>
        <w:ind w:left="0"/>
        <w:jc w:val="both"/>
        <w:rPr>
          <w:rFonts w:ascii="Verdana" w:hAnsi="Verdana"/>
          <w:sz w:val="20"/>
          <w:szCs w:val="20"/>
        </w:rPr>
      </w:pPr>
      <w:r w:rsidRPr="00F823D9">
        <w:rPr>
          <w:rFonts w:ascii="Verdana" w:hAnsi="Verdana" w:cs="Verdana"/>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23A43455" w14:textId="77777777" w:rsidR="00DE2E9E" w:rsidRPr="00F823D9" w:rsidRDefault="00000000">
      <w:pPr>
        <w:pStyle w:val="PargrafodaLista"/>
        <w:tabs>
          <w:tab w:val="left" w:pos="733"/>
          <w:tab w:val="left" w:pos="900"/>
        </w:tabs>
        <w:spacing w:before="57" w:after="57" w:line="240" w:lineRule="auto"/>
        <w:ind w:left="0"/>
        <w:jc w:val="both"/>
        <w:rPr>
          <w:rFonts w:ascii="Verdana" w:hAnsi="Verdana"/>
          <w:sz w:val="20"/>
          <w:szCs w:val="20"/>
        </w:rPr>
      </w:pPr>
      <w:r w:rsidRPr="00F823D9">
        <w:rPr>
          <w:rFonts w:ascii="Verdana" w:hAnsi="Verdana" w:cs="Verdana"/>
          <w:sz w:val="20"/>
          <w:szCs w:val="20"/>
        </w:rPr>
        <w:t>12.1.2.2. A tentativa de burla será verificada por meio dos vínculos societários, linhas de fornecimento similares, dentre outros.</w:t>
      </w:r>
    </w:p>
    <w:p w14:paraId="6D786CC7" w14:textId="77777777" w:rsidR="00DE2E9E" w:rsidRPr="00F823D9" w:rsidRDefault="00000000">
      <w:pPr>
        <w:pStyle w:val="PargrafodaLista"/>
        <w:tabs>
          <w:tab w:val="left" w:pos="733"/>
          <w:tab w:val="left" w:pos="900"/>
        </w:tabs>
        <w:spacing w:before="57" w:after="57" w:line="240" w:lineRule="auto"/>
        <w:ind w:left="0"/>
        <w:jc w:val="both"/>
        <w:rPr>
          <w:rFonts w:ascii="Verdana" w:hAnsi="Verdana"/>
          <w:sz w:val="20"/>
          <w:szCs w:val="20"/>
        </w:rPr>
      </w:pPr>
      <w:r w:rsidRPr="00F823D9">
        <w:rPr>
          <w:rFonts w:ascii="Verdana" w:hAnsi="Verdana" w:cs="Verdana"/>
          <w:sz w:val="20"/>
          <w:szCs w:val="20"/>
        </w:rPr>
        <w:t>12.1.2.3. O licitante será convocado para manifestação previamente à sua desclassificação.</w:t>
      </w:r>
    </w:p>
    <w:p w14:paraId="3FF20E92"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12.1.3. Constatada a existência de sanção, o Pregoeiro reputará o licitante inabilitado, por falta de condição de participação.</w:t>
      </w:r>
    </w:p>
    <w:p w14:paraId="4425CFAE"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799D1B7A" w14:textId="77777777" w:rsidR="00DE2E9E" w:rsidRPr="00F823D9" w:rsidRDefault="00000000">
      <w:pPr>
        <w:pStyle w:val="PargrafodaLista"/>
        <w:tabs>
          <w:tab w:val="left" w:pos="567"/>
        </w:tabs>
        <w:spacing w:before="57" w:after="57" w:line="240" w:lineRule="auto"/>
        <w:ind w:left="0"/>
        <w:jc w:val="both"/>
        <w:rPr>
          <w:rFonts w:ascii="Verdana" w:hAnsi="Verdana"/>
          <w:sz w:val="20"/>
          <w:szCs w:val="20"/>
        </w:rPr>
      </w:pPr>
      <w:r w:rsidRPr="00F823D9">
        <w:rPr>
          <w:rFonts w:ascii="Verdana" w:hAnsi="Verdana" w:cs="Verdana"/>
          <w:sz w:val="20"/>
          <w:szCs w:val="20"/>
          <w:lang w:eastAsia="ar-SA"/>
        </w:rPr>
        <w:t xml:space="preserve">12.2 </w:t>
      </w:r>
      <w:r w:rsidRPr="00F823D9">
        <w:rPr>
          <w:rFonts w:ascii="Verdana" w:hAnsi="Verdana" w:cs="Verdana"/>
          <w:sz w:val="20"/>
          <w:szCs w:val="20"/>
        </w:rPr>
        <w:t>Caso atendidas as condições de participação, a habilitação dos licitantes será verificada por meio do SICAF, nos documentos por ele abrangidos</w:t>
      </w:r>
      <w:r w:rsidRPr="00F823D9">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B340C49"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6C814D4"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lastRenderedPageBreak/>
        <w:t>12.2.2 É dever do licitante atualizar previamente as comprovações constantes do SICAF para que estejam vigentes na data da abertura da sessão pública, ou encaminhar, em conjunto com a apresentação da proposta, a respectiva documentação atualizada.</w:t>
      </w:r>
    </w:p>
    <w:p w14:paraId="34D3C75B"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B93CCB2"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30208BF3" w14:textId="77777777" w:rsidR="00DE2E9E" w:rsidRPr="00F823D9" w:rsidRDefault="00000000">
      <w:pPr>
        <w:pStyle w:val="PADRO"/>
        <w:widowControl/>
        <w:tabs>
          <w:tab w:val="left" w:pos="567"/>
        </w:tabs>
        <w:spacing w:before="57" w:after="57" w:line="240" w:lineRule="auto"/>
        <w:ind w:firstLine="0"/>
        <w:rPr>
          <w:rFonts w:ascii="Verdana" w:hAnsi="Verdana"/>
          <w:sz w:val="20"/>
          <w:szCs w:val="20"/>
        </w:rPr>
      </w:pPr>
      <w:r w:rsidRPr="00F823D9">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6BA5C776" w14:textId="77777777" w:rsidR="00DE2E9E" w:rsidRPr="00F823D9" w:rsidRDefault="00000000">
      <w:pPr>
        <w:pStyle w:val="PADRO"/>
        <w:widowControl/>
        <w:tabs>
          <w:tab w:val="left" w:pos="567"/>
        </w:tabs>
        <w:spacing w:before="57" w:after="57" w:line="240" w:lineRule="auto"/>
        <w:ind w:firstLine="0"/>
        <w:rPr>
          <w:rFonts w:ascii="Verdana" w:hAnsi="Verdana"/>
          <w:sz w:val="20"/>
          <w:szCs w:val="20"/>
        </w:rPr>
      </w:pPr>
      <w:r w:rsidRPr="00F823D9">
        <w:rPr>
          <w:rFonts w:ascii="Verdana" w:hAnsi="Verdana" w:cs="Verdana"/>
          <w:sz w:val="20"/>
          <w:szCs w:val="20"/>
        </w:rPr>
        <w:t>12.5 Não serão aceitos documentos de habilitação com indicação de CNPJ/CPF diferentes, salvo aqueles legalmente permitidos.</w:t>
      </w:r>
    </w:p>
    <w:p w14:paraId="51E1E012" w14:textId="77777777" w:rsidR="00DE2E9E" w:rsidRPr="00F823D9" w:rsidRDefault="00000000">
      <w:pPr>
        <w:pStyle w:val="PADRO"/>
        <w:widowControl/>
        <w:tabs>
          <w:tab w:val="left" w:pos="567"/>
        </w:tabs>
        <w:spacing w:before="57" w:after="57" w:line="240" w:lineRule="auto"/>
        <w:ind w:firstLine="0"/>
        <w:rPr>
          <w:rFonts w:ascii="Verdana" w:hAnsi="Verdana"/>
          <w:sz w:val="20"/>
          <w:szCs w:val="20"/>
        </w:rPr>
      </w:pPr>
      <w:r w:rsidRPr="00F823D9">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615DE316" w14:textId="77777777" w:rsidR="00DE2E9E" w:rsidRPr="00F823D9" w:rsidRDefault="00000000">
      <w:pPr>
        <w:pStyle w:val="PADRO"/>
        <w:widowControl/>
        <w:tabs>
          <w:tab w:val="left" w:pos="567"/>
        </w:tabs>
        <w:spacing w:before="0" w:after="0" w:line="240" w:lineRule="auto"/>
        <w:ind w:firstLine="0"/>
        <w:rPr>
          <w:rFonts w:ascii="Verdana" w:hAnsi="Verdana"/>
          <w:sz w:val="20"/>
          <w:szCs w:val="20"/>
        </w:rPr>
      </w:pPr>
      <w:r w:rsidRPr="00F823D9">
        <w:rPr>
          <w:rFonts w:ascii="Verdana" w:hAnsi="Verdana" w:cs="Verdana"/>
          <w:sz w:val="20"/>
          <w:szCs w:val="20"/>
        </w:rPr>
        <w:t>12.7 Ressalvado o disposto no item 5.3, os licitantes deverão encaminhar, nos termos deste Edital, a documentação relacionada nos itens a seguir, para fins de habilitação:</w:t>
      </w:r>
    </w:p>
    <w:p w14:paraId="69DDA6F2"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b/>
          <w:bCs/>
          <w:sz w:val="20"/>
          <w:szCs w:val="20"/>
        </w:rPr>
        <w:t>12.8 Habilitação jurídica:</w:t>
      </w:r>
    </w:p>
    <w:p w14:paraId="775A7797"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12.8.1 No caso de empresário individual: inscrição no Registro Público de Empresas Mercantis, a cargo da Junta Comercial da respectiva sede;</w:t>
      </w:r>
    </w:p>
    <w:p w14:paraId="64AAC85A"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 xml:space="preserve">12.8.2 Em se tratando de microempreendedor individual – MEI: Certificado da Condição de Microempreendedor Individual – CCMEI, cuja aceitação ficará condicionada à verificação da autenticidade no sítio </w:t>
      </w:r>
      <w:hyperlink r:id="rId13">
        <w:r w:rsidRPr="00F823D9">
          <w:rPr>
            <w:rFonts w:ascii="Verdana" w:hAnsi="Verdana" w:cs="Verdana"/>
            <w:sz w:val="20"/>
            <w:szCs w:val="20"/>
            <w:u w:val="single"/>
          </w:rPr>
          <w:t>www.portaldoempreendedor.gov.br</w:t>
        </w:r>
      </w:hyperlink>
      <w:r w:rsidRPr="00F823D9">
        <w:rPr>
          <w:rFonts w:ascii="Verdana" w:hAnsi="Verdana" w:cs="Verdana"/>
          <w:sz w:val="20"/>
          <w:szCs w:val="20"/>
        </w:rPr>
        <w:t>;</w:t>
      </w:r>
    </w:p>
    <w:p w14:paraId="06D4FF23"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44C9E68"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12.8.4 Inscrição no Registro Público de Empresas Mercantis onde opera, com averbação no Registro onde tem sede a matriz, no caso de ser o participante sucursal, filial ou agência;</w:t>
      </w:r>
    </w:p>
    <w:p w14:paraId="7A65DA90"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12.8.5 No caso de sociedade simples: inscrição do ato constitutivo no Registro Civil das Pessoas Jurídicas do local de sua sede, acompanhada de prova da indicação dos seus administradores;</w:t>
      </w:r>
    </w:p>
    <w:p w14:paraId="307EBDE6"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 xml:space="preserve">12.8.6 No </w:t>
      </w:r>
      <w:r w:rsidRPr="00F823D9">
        <w:rPr>
          <w:rFonts w:ascii="Verdana" w:hAnsi="Verdana" w:cs="Verdana"/>
          <w:bCs/>
          <w:sz w:val="20"/>
          <w:szCs w:val="20"/>
        </w:rPr>
        <w:t>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947F680"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12.8.7 No caso de empresa ou sociedade estrangeira em funcionamento no País: decreto de autorização;</w:t>
      </w:r>
    </w:p>
    <w:p w14:paraId="28C84D17"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sz w:val="20"/>
          <w:szCs w:val="20"/>
        </w:rPr>
        <w:t>12.8.8</w:t>
      </w:r>
      <w:r w:rsidRPr="00F823D9">
        <w:rPr>
          <w:rFonts w:ascii="Verdana" w:hAnsi="Verdana" w:cs="Verdana"/>
          <w:bCs/>
          <w:sz w:val="20"/>
          <w:szCs w:val="20"/>
        </w:rPr>
        <w:t xml:space="preserve"> Os documentos acima deverão estar acompanhados de todas as alterações ou da consolidação respectiva;</w:t>
      </w:r>
    </w:p>
    <w:p w14:paraId="274234DD"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b/>
          <w:bCs/>
          <w:sz w:val="20"/>
          <w:szCs w:val="20"/>
        </w:rPr>
        <w:t>12.9 Regularidade fiscal e trabalhista:</w:t>
      </w:r>
    </w:p>
    <w:p w14:paraId="31F2BD08" w14:textId="77777777" w:rsidR="00DE2E9E" w:rsidRPr="00F823D9" w:rsidRDefault="00000000">
      <w:pPr>
        <w:spacing w:before="57" w:after="57"/>
        <w:jc w:val="both"/>
        <w:rPr>
          <w:rFonts w:ascii="Verdana" w:hAnsi="Verdana"/>
          <w:sz w:val="20"/>
        </w:rPr>
      </w:pPr>
      <w:r w:rsidRPr="00F823D9">
        <w:rPr>
          <w:rFonts w:ascii="Verdana" w:hAnsi="Verdana" w:cs="Verdana"/>
          <w:sz w:val="20"/>
          <w:lang w:eastAsia="en-US"/>
        </w:rPr>
        <w:t>12.9.1 Prova de inscrição no Cadastro Nacional de Pessoas Jurídicas ou no Cadastro de Pessoas Físicas, conforme o caso;</w:t>
      </w:r>
    </w:p>
    <w:p w14:paraId="484A9EF8" w14:textId="77777777" w:rsidR="00DE2E9E" w:rsidRPr="00F823D9" w:rsidRDefault="00000000">
      <w:pPr>
        <w:spacing w:before="57" w:after="57"/>
        <w:jc w:val="both"/>
        <w:rPr>
          <w:rFonts w:ascii="Verdana" w:hAnsi="Verdana"/>
          <w:sz w:val="20"/>
        </w:rPr>
      </w:pPr>
      <w:r w:rsidRPr="00F823D9">
        <w:rPr>
          <w:rFonts w:ascii="Verdana" w:hAnsi="Verdana" w:cs="Verdana"/>
          <w:sz w:val="20"/>
          <w:lang w:eastAsia="en-US"/>
        </w:rPr>
        <w:t>12.9.2 Certidão de regularidade junto à fazenda pública Municipal, do domicílio do Licitante;</w:t>
      </w:r>
    </w:p>
    <w:p w14:paraId="71C1595F" w14:textId="77777777" w:rsidR="00DE2E9E" w:rsidRPr="00F823D9" w:rsidRDefault="00000000">
      <w:pPr>
        <w:spacing w:before="57" w:after="57"/>
        <w:jc w:val="both"/>
        <w:rPr>
          <w:rFonts w:ascii="Verdana" w:hAnsi="Verdana"/>
          <w:sz w:val="20"/>
        </w:rPr>
      </w:pPr>
      <w:r w:rsidRPr="00F823D9">
        <w:rPr>
          <w:rFonts w:ascii="Verdana" w:hAnsi="Verdana" w:cs="Verdana"/>
          <w:sz w:val="20"/>
        </w:rPr>
        <w:t>12.9.3 Certidão de regularidade junto à fazenda pública Estadual, do domicílio do Licitante;</w:t>
      </w:r>
    </w:p>
    <w:p w14:paraId="218E8414" w14:textId="77777777" w:rsidR="00DE2E9E" w:rsidRPr="00F823D9" w:rsidRDefault="00000000">
      <w:pPr>
        <w:spacing w:before="57" w:after="57"/>
        <w:jc w:val="both"/>
        <w:rPr>
          <w:rFonts w:ascii="Verdana" w:hAnsi="Verdana"/>
          <w:sz w:val="20"/>
        </w:rPr>
      </w:pPr>
      <w:r w:rsidRPr="00F823D9">
        <w:rPr>
          <w:rFonts w:ascii="Verdana" w:hAnsi="Verdana" w:cs="Verdana"/>
          <w:sz w:val="20"/>
        </w:rPr>
        <w:t>12.9.4 Certidão conjunta de regularidade junto à fazenda pública Federal, (Quitação de tributos e contribuições Federais e Quanto à dívida ativa da União) e junto ao INSS, conforme Portaria MF nº 358 de 05/09/2014;</w:t>
      </w:r>
    </w:p>
    <w:p w14:paraId="736DC2C3" w14:textId="77777777" w:rsidR="00DE2E9E" w:rsidRPr="00F823D9" w:rsidRDefault="00000000">
      <w:pPr>
        <w:spacing w:before="57" w:after="57"/>
        <w:jc w:val="both"/>
        <w:rPr>
          <w:rFonts w:ascii="Verdana" w:hAnsi="Verdana"/>
          <w:sz w:val="20"/>
        </w:rPr>
      </w:pPr>
      <w:r w:rsidRPr="00F823D9">
        <w:rPr>
          <w:rFonts w:ascii="Verdana" w:hAnsi="Verdana" w:cs="Verdana"/>
          <w:sz w:val="20"/>
        </w:rPr>
        <w:t>12.9.5 Certidão de regularidade junto ao FGTS;</w:t>
      </w:r>
    </w:p>
    <w:p w14:paraId="54D5A854" w14:textId="77777777" w:rsidR="00DE2E9E" w:rsidRPr="00F823D9" w:rsidRDefault="00000000">
      <w:pPr>
        <w:spacing w:before="57" w:after="57"/>
        <w:jc w:val="both"/>
        <w:rPr>
          <w:rFonts w:ascii="Verdana" w:hAnsi="Verdana"/>
          <w:sz w:val="20"/>
        </w:rPr>
      </w:pPr>
      <w:r w:rsidRPr="00F823D9">
        <w:rPr>
          <w:rFonts w:ascii="Verdana" w:hAnsi="Verdana" w:cs="Verdana"/>
          <w:sz w:val="20"/>
          <w:lang w:eastAsia="en-US"/>
        </w:rPr>
        <w:t>12.9.6 Certidão Negativa De Débitos Trabalhistas (CNDT) de acordo com a Lei 12440 de 7 de julho de 2011.</w:t>
      </w:r>
    </w:p>
    <w:p w14:paraId="23A7712A" w14:textId="77777777" w:rsidR="00DE2E9E" w:rsidRPr="00F823D9" w:rsidRDefault="00000000">
      <w:pPr>
        <w:jc w:val="both"/>
        <w:rPr>
          <w:rFonts w:ascii="Verdana" w:hAnsi="Verdana"/>
          <w:sz w:val="20"/>
        </w:rPr>
      </w:pPr>
      <w:r w:rsidRPr="00F823D9">
        <w:rPr>
          <w:rFonts w:ascii="Verdana" w:hAnsi="Verdana" w:cs="Verdana"/>
          <w:sz w:val="20"/>
          <w:lang w:eastAsia="en-US" w:bidi="pt-BR"/>
        </w:rPr>
        <w:lastRenderedPageBreak/>
        <w:t xml:space="preserve">12.9.7 Caso o vencedor do menor preço seja qualificado como microempresa ou empresa de pequeno porte </w:t>
      </w:r>
      <w:r w:rsidRPr="00F823D9">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69AD1925" w14:textId="77777777" w:rsidR="00DE2E9E" w:rsidRPr="00F823D9" w:rsidRDefault="00000000">
      <w:pPr>
        <w:pStyle w:val="PargrafodaLista"/>
        <w:spacing w:before="57" w:after="57" w:line="240" w:lineRule="auto"/>
        <w:ind w:left="0"/>
        <w:jc w:val="both"/>
        <w:rPr>
          <w:rFonts w:ascii="Verdana" w:hAnsi="Verdana"/>
          <w:sz w:val="20"/>
          <w:szCs w:val="20"/>
        </w:rPr>
      </w:pPr>
      <w:r w:rsidRPr="00F823D9">
        <w:rPr>
          <w:rFonts w:ascii="Verdana" w:hAnsi="Verdana" w:cs="Verdana"/>
          <w:b/>
          <w:sz w:val="20"/>
          <w:szCs w:val="20"/>
        </w:rPr>
        <w:t>12.10 Qualificação Econômico-Financeira</w:t>
      </w:r>
      <w:r w:rsidRPr="00F823D9">
        <w:rPr>
          <w:rFonts w:ascii="Verdana" w:hAnsi="Verdana" w:cs="Verdana"/>
          <w:sz w:val="20"/>
          <w:szCs w:val="20"/>
        </w:rPr>
        <w:t>.</w:t>
      </w:r>
    </w:p>
    <w:p w14:paraId="30AA85D2" w14:textId="77777777" w:rsidR="00DE2E9E" w:rsidRPr="00F823D9" w:rsidRDefault="00000000">
      <w:pPr>
        <w:tabs>
          <w:tab w:val="left" w:pos="850"/>
        </w:tabs>
        <w:spacing w:before="57" w:after="57"/>
        <w:jc w:val="both"/>
        <w:rPr>
          <w:rFonts w:ascii="Verdana" w:hAnsi="Verdana"/>
          <w:sz w:val="20"/>
        </w:rPr>
      </w:pPr>
      <w:r w:rsidRPr="00F823D9">
        <w:rPr>
          <w:rFonts w:ascii="Verdana" w:hAnsi="Verdana" w:cs="Verdana"/>
          <w:sz w:val="20"/>
        </w:rPr>
        <w:t>12.10.1 Certidão negativa de falência, recuperação judicial e extrajudicial, expedida pelo cartório distribuidor da sede da Licitante ou por meio digital, emitida em até 30 (trinta) dias anteriores à data de abertura da Licitação;</w:t>
      </w:r>
    </w:p>
    <w:p w14:paraId="18DC99EA" w14:textId="77777777" w:rsidR="00DE2E9E" w:rsidRPr="00F823D9" w:rsidRDefault="00000000">
      <w:pPr>
        <w:tabs>
          <w:tab w:val="left" w:pos="850"/>
        </w:tabs>
        <w:spacing w:before="57" w:after="57"/>
        <w:jc w:val="both"/>
        <w:rPr>
          <w:rFonts w:ascii="Verdana" w:hAnsi="Verdana"/>
          <w:sz w:val="20"/>
        </w:rPr>
      </w:pPr>
      <w:r w:rsidRPr="00F823D9">
        <w:rPr>
          <w:rFonts w:ascii="Verdana" w:hAnsi="Verdana" w:cs="Verdana"/>
          <w:sz w:val="20"/>
        </w:rPr>
        <w:t>12.10.2 Havendo algum prazo de validade estabelecido por cartório na certidão citada na letra anterior, será considerado o prazo constante da certidão para comprovação da sua validade.</w:t>
      </w:r>
    </w:p>
    <w:p w14:paraId="62096A91" w14:textId="77777777" w:rsidR="00DE2E9E" w:rsidRPr="00F823D9" w:rsidRDefault="00000000">
      <w:pPr>
        <w:tabs>
          <w:tab w:val="left" w:pos="850"/>
        </w:tabs>
        <w:spacing w:before="57" w:after="57"/>
        <w:ind w:left="-57"/>
        <w:jc w:val="both"/>
        <w:rPr>
          <w:rFonts w:ascii="Verdana" w:hAnsi="Verdana"/>
          <w:sz w:val="20"/>
        </w:rPr>
      </w:pPr>
      <w:r w:rsidRPr="00F823D9">
        <w:rPr>
          <w:rFonts w:ascii="Verdana" w:hAnsi="Verdana" w:cs="Verdana"/>
          <w:sz w:val="20"/>
        </w:rPr>
        <w:t>12.10.3 Para a contagem do prazo estabelecido na letra “a” deste capítulo, será contado a partir do primeiro dia que antecede a data da realização desta licitação.</w:t>
      </w:r>
    </w:p>
    <w:p w14:paraId="1E4A1E3C" w14:textId="77777777" w:rsidR="00DE2E9E" w:rsidRPr="00F823D9" w:rsidRDefault="00000000">
      <w:pPr>
        <w:tabs>
          <w:tab w:val="left" w:pos="850"/>
        </w:tabs>
        <w:ind w:left="-79"/>
        <w:jc w:val="both"/>
        <w:rPr>
          <w:rFonts w:ascii="Verdana" w:hAnsi="Verdana"/>
          <w:sz w:val="20"/>
        </w:rPr>
      </w:pPr>
      <w:r w:rsidRPr="00F823D9">
        <w:rPr>
          <w:rFonts w:ascii="Verdana" w:hAnsi="Verdana" w:cs="Verdana"/>
          <w:iCs/>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C76AA4F" w14:textId="77777777" w:rsidR="00DE2E9E" w:rsidRPr="00F823D9" w:rsidRDefault="00DE2E9E">
      <w:pPr>
        <w:tabs>
          <w:tab w:val="left" w:pos="850"/>
        </w:tabs>
        <w:ind w:left="-79"/>
        <w:jc w:val="both"/>
        <w:rPr>
          <w:rFonts w:ascii="Verdana" w:hAnsi="Verdana" w:cs="Verdana"/>
          <w:iCs/>
          <w:sz w:val="20"/>
          <w:lang w:eastAsia="en-US"/>
        </w:rPr>
      </w:pPr>
    </w:p>
    <w:p w14:paraId="0F704942" w14:textId="77777777" w:rsidR="00DE2E9E" w:rsidRPr="00F823D9" w:rsidRDefault="00000000">
      <w:pPr>
        <w:spacing w:before="57" w:after="57"/>
        <w:ind w:left="-113"/>
        <w:jc w:val="both"/>
        <w:rPr>
          <w:rFonts w:ascii="Verdana" w:hAnsi="Verdana"/>
          <w:sz w:val="20"/>
        </w:rPr>
      </w:pPr>
      <w:r w:rsidRPr="00F823D9">
        <w:rPr>
          <w:rFonts w:ascii="Verdana" w:hAnsi="Verdana"/>
          <w:b/>
          <w:bCs/>
          <w:sz w:val="20"/>
        </w:rPr>
        <w:t xml:space="preserve">13. </w:t>
      </w:r>
      <w:r w:rsidRPr="00F823D9">
        <w:rPr>
          <w:rFonts w:ascii="Verdana" w:hAnsi="Verdana" w:cs="Arial"/>
          <w:b/>
          <w:sz w:val="20"/>
        </w:rPr>
        <w:t>CONTRATAÇÕES CORRELATAS E/OU INTERDEPENDENTES</w:t>
      </w:r>
    </w:p>
    <w:p w14:paraId="61B71110" w14:textId="77777777" w:rsidR="00DE2E9E" w:rsidRPr="00F823D9" w:rsidRDefault="00000000">
      <w:pPr>
        <w:suppressAutoHyphens w:val="0"/>
        <w:ind w:left="-57"/>
        <w:jc w:val="both"/>
        <w:rPr>
          <w:rFonts w:ascii="Verdana" w:hAnsi="Verdana"/>
          <w:sz w:val="20"/>
        </w:rPr>
      </w:pPr>
      <w:r w:rsidRPr="00F823D9">
        <w:rPr>
          <w:rFonts w:ascii="Verdana" w:hAnsi="Verdana" w:cs="Arial"/>
          <w:sz w:val="20"/>
        </w:rPr>
        <w:t>13.1. Não se verifica contratações correlatas ou interdependentes para a viabilidade e contratação desta demanda.</w:t>
      </w:r>
    </w:p>
    <w:p w14:paraId="47167378" w14:textId="77777777" w:rsidR="00DE2E9E" w:rsidRPr="00F823D9" w:rsidRDefault="00DE2E9E">
      <w:pPr>
        <w:suppressAutoHyphens w:val="0"/>
        <w:ind w:left="-57"/>
        <w:jc w:val="both"/>
        <w:rPr>
          <w:rFonts w:ascii="Verdana" w:hAnsi="Verdana"/>
          <w:sz w:val="20"/>
        </w:rPr>
      </w:pPr>
    </w:p>
    <w:p w14:paraId="4358A892" w14:textId="77777777" w:rsidR="00DE2E9E" w:rsidRPr="00F823D9" w:rsidRDefault="00000000">
      <w:pPr>
        <w:suppressAutoHyphens w:val="0"/>
        <w:contextualSpacing/>
        <w:jc w:val="both"/>
        <w:rPr>
          <w:rFonts w:ascii="Verdana" w:hAnsi="Verdana"/>
          <w:sz w:val="20"/>
        </w:rPr>
      </w:pPr>
      <w:r w:rsidRPr="00F823D9">
        <w:rPr>
          <w:rFonts w:ascii="Verdana" w:hAnsi="Verdana" w:cs="Arial"/>
          <w:b/>
          <w:sz w:val="20"/>
        </w:rPr>
        <w:t>14. RESULTADOS PRETENDIDOS COM A CONTRATAÇÃO</w:t>
      </w:r>
    </w:p>
    <w:p w14:paraId="3B47CB0C" w14:textId="77777777" w:rsidR="00DE2E9E" w:rsidRPr="00F823D9" w:rsidRDefault="00000000">
      <w:pPr>
        <w:pStyle w:val="Padro0"/>
        <w:numPr>
          <w:ilvl w:val="0"/>
          <w:numId w:val="1"/>
        </w:numPr>
        <w:spacing w:after="0" w:line="240" w:lineRule="auto"/>
        <w:jc w:val="both"/>
        <w:rPr>
          <w:rFonts w:ascii="Verdana" w:hAnsi="Verdana"/>
          <w:sz w:val="20"/>
          <w:szCs w:val="20"/>
        </w:rPr>
      </w:pPr>
      <w:r w:rsidRPr="00F823D9">
        <w:rPr>
          <w:rFonts w:ascii="Verdana" w:hAnsi="Verdana" w:cs="Times New Roman"/>
          <w:kern w:val="2"/>
          <w:sz w:val="20"/>
          <w:szCs w:val="20"/>
        </w:rPr>
        <w:t>Agilidade na aquisição.</w:t>
      </w:r>
    </w:p>
    <w:p w14:paraId="4C455550" w14:textId="77777777" w:rsidR="00DE2E9E" w:rsidRPr="00F823D9" w:rsidRDefault="00000000">
      <w:pPr>
        <w:pStyle w:val="Padro0"/>
        <w:numPr>
          <w:ilvl w:val="0"/>
          <w:numId w:val="1"/>
        </w:numPr>
        <w:spacing w:after="0" w:line="240" w:lineRule="auto"/>
        <w:jc w:val="both"/>
        <w:rPr>
          <w:rFonts w:ascii="Verdana" w:hAnsi="Verdana"/>
          <w:sz w:val="20"/>
          <w:szCs w:val="20"/>
        </w:rPr>
      </w:pPr>
      <w:r w:rsidRPr="00F823D9">
        <w:rPr>
          <w:rFonts w:ascii="Verdana" w:hAnsi="Verdana" w:cs="Times New Roman"/>
          <w:kern w:val="2"/>
          <w:sz w:val="20"/>
          <w:szCs w:val="20"/>
        </w:rPr>
        <w:t>Melhor planejamento dos serviços diários.</w:t>
      </w:r>
    </w:p>
    <w:p w14:paraId="1AE6C29E" w14:textId="77777777" w:rsidR="00DE2E9E" w:rsidRPr="00F823D9" w:rsidRDefault="00000000">
      <w:pPr>
        <w:pStyle w:val="Padro0"/>
        <w:numPr>
          <w:ilvl w:val="0"/>
          <w:numId w:val="1"/>
        </w:numPr>
        <w:spacing w:after="0" w:line="240" w:lineRule="auto"/>
        <w:jc w:val="both"/>
        <w:rPr>
          <w:rFonts w:ascii="Verdana" w:hAnsi="Verdana"/>
          <w:sz w:val="20"/>
          <w:szCs w:val="20"/>
        </w:rPr>
      </w:pPr>
      <w:r w:rsidRPr="00F823D9">
        <w:rPr>
          <w:rFonts w:ascii="Verdana" w:hAnsi="Verdana" w:cs="Times New Roman"/>
          <w:sz w:val="20"/>
          <w:szCs w:val="20"/>
        </w:rPr>
        <w:t>Melhoria no atendimento dos pedidos de todas as Secretarias.</w:t>
      </w:r>
    </w:p>
    <w:p w14:paraId="21C4F819" w14:textId="77777777" w:rsidR="00DE2E9E" w:rsidRPr="00F823D9" w:rsidRDefault="00000000">
      <w:pPr>
        <w:pStyle w:val="Padro0"/>
        <w:numPr>
          <w:ilvl w:val="0"/>
          <w:numId w:val="1"/>
        </w:numPr>
        <w:spacing w:after="0" w:line="240" w:lineRule="auto"/>
        <w:jc w:val="both"/>
        <w:rPr>
          <w:rFonts w:ascii="Verdana" w:hAnsi="Verdana"/>
          <w:sz w:val="20"/>
          <w:szCs w:val="20"/>
        </w:rPr>
      </w:pPr>
      <w:r w:rsidRPr="00F823D9">
        <w:rPr>
          <w:rFonts w:ascii="Verdana" w:eastAsia="Arial" w:hAnsi="Verdana" w:cs="Arial"/>
          <w:sz w:val="20"/>
          <w:szCs w:val="20"/>
          <w:lang w:bidi="ar-SA"/>
        </w:rPr>
        <w:t>Melhoria no atendimento ao cidadão.</w:t>
      </w:r>
    </w:p>
    <w:p w14:paraId="1C6EA29D" w14:textId="77777777" w:rsidR="00DE2E9E" w:rsidRPr="00F823D9" w:rsidRDefault="00DE2E9E">
      <w:pPr>
        <w:pStyle w:val="Padro0"/>
        <w:spacing w:after="0" w:line="240" w:lineRule="auto"/>
        <w:ind w:left="720"/>
        <w:jc w:val="both"/>
        <w:rPr>
          <w:rFonts w:ascii="Verdana" w:hAnsi="Verdana" w:cs="Arial"/>
          <w:b/>
          <w:sz w:val="20"/>
          <w:szCs w:val="20"/>
        </w:rPr>
      </w:pPr>
    </w:p>
    <w:p w14:paraId="5B61181B" w14:textId="77777777" w:rsidR="00DE2E9E" w:rsidRPr="00F823D9" w:rsidRDefault="00000000">
      <w:pPr>
        <w:contextualSpacing/>
        <w:jc w:val="both"/>
        <w:rPr>
          <w:rFonts w:ascii="Verdana" w:hAnsi="Verdana"/>
          <w:sz w:val="20"/>
        </w:rPr>
      </w:pPr>
      <w:r w:rsidRPr="00F823D9">
        <w:rPr>
          <w:rFonts w:ascii="Verdana" w:hAnsi="Verdana" w:cs="Arial"/>
          <w:b/>
          <w:sz w:val="20"/>
        </w:rPr>
        <w:t>15. PROVIDÊNCIAS A SEREM ADOTADAS</w:t>
      </w:r>
    </w:p>
    <w:p w14:paraId="36E6B10E" w14:textId="77777777" w:rsidR="00DE2E9E" w:rsidRPr="00F823D9" w:rsidRDefault="00000000">
      <w:pPr>
        <w:jc w:val="both"/>
        <w:rPr>
          <w:rFonts w:ascii="Verdana" w:hAnsi="Verdana"/>
          <w:sz w:val="20"/>
        </w:rPr>
      </w:pPr>
      <w:r w:rsidRPr="00F823D9">
        <w:rPr>
          <w:rFonts w:ascii="Verdana" w:hAnsi="Verdana"/>
          <w:sz w:val="20"/>
          <w:lang w:eastAsia="zh-CN"/>
        </w:rPr>
        <w:t>15.1. A Administração Pública contará com as Secretarias requisitantes responsável por acompanhar a entrega dos produtos, bem como conferência das especificações descritas neste ETP.</w:t>
      </w:r>
    </w:p>
    <w:p w14:paraId="4B23397B" w14:textId="77777777" w:rsidR="00DE2E9E" w:rsidRPr="00F823D9" w:rsidRDefault="00DE2E9E">
      <w:pPr>
        <w:jc w:val="both"/>
        <w:rPr>
          <w:rFonts w:ascii="Verdana" w:hAnsi="Verdana"/>
          <w:sz w:val="20"/>
          <w:lang w:eastAsia="zh-CN"/>
        </w:rPr>
      </w:pPr>
    </w:p>
    <w:p w14:paraId="216103E5" w14:textId="77777777" w:rsidR="00DE2E9E" w:rsidRPr="00F823D9" w:rsidRDefault="00000000">
      <w:pPr>
        <w:suppressAutoHyphens w:val="0"/>
        <w:contextualSpacing/>
        <w:jc w:val="both"/>
        <w:rPr>
          <w:rFonts w:ascii="Verdana" w:hAnsi="Verdana"/>
          <w:sz w:val="20"/>
        </w:rPr>
      </w:pPr>
      <w:r w:rsidRPr="00F823D9">
        <w:rPr>
          <w:rFonts w:ascii="Verdana" w:hAnsi="Verdana" w:cs="Arial"/>
          <w:b/>
          <w:sz w:val="20"/>
        </w:rPr>
        <w:t>16. POSSÍVEIS IMPACTOS AMBIENTAIS</w:t>
      </w:r>
    </w:p>
    <w:p w14:paraId="21DF245C" w14:textId="77777777" w:rsidR="00DE2E9E" w:rsidRPr="00F823D9" w:rsidRDefault="00000000">
      <w:pPr>
        <w:jc w:val="both"/>
        <w:rPr>
          <w:rFonts w:ascii="Verdana" w:hAnsi="Verdana"/>
          <w:sz w:val="20"/>
        </w:rPr>
      </w:pPr>
      <w:r w:rsidRPr="00F823D9">
        <w:rPr>
          <w:rFonts w:ascii="Verdana" w:hAnsi="Verdana" w:cs="Arial"/>
          <w:sz w:val="20"/>
          <w:lang w:eastAsia="zh-CN"/>
        </w:rPr>
        <w:t>16.1. Não se verifica impactos ambientais da contratação.</w:t>
      </w:r>
    </w:p>
    <w:p w14:paraId="0882B1CB" w14:textId="77777777" w:rsidR="00DE2E9E" w:rsidRPr="00F823D9" w:rsidRDefault="00DE2E9E">
      <w:pPr>
        <w:jc w:val="both"/>
        <w:rPr>
          <w:rFonts w:ascii="Verdana" w:hAnsi="Verdana" w:cs="Arial"/>
          <w:sz w:val="20"/>
        </w:rPr>
      </w:pPr>
    </w:p>
    <w:p w14:paraId="18EB8075" w14:textId="77777777" w:rsidR="00DE2E9E" w:rsidRPr="00F823D9" w:rsidRDefault="00000000">
      <w:pPr>
        <w:contextualSpacing/>
        <w:jc w:val="both"/>
        <w:rPr>
          <w:rFonts w:ascii="Verdana" w:hAnsi="Verdana"/>
          <w:sz w:val="20"/>
        </w:rPr>
      </w:pPr>
      <w:r w:rsidRPr="00F823D9">
        <w:rPr>
          <w:rFonts w:ascii="Verdana" w:hAnsi="Verdana" w:cs="Arial"/>
          <w:b/>
          <w:sz w:val="20"/>
        </w:rPr>
        <w:t>17. DECLARAÇÕES DE VIABILIDADE</w:t>
      </w:r>
    </w:p>
    <w:p w14:paraId="1DABB577" w14:textId="77777777" w:rsidR="00DE2E9E" w:rsidRPr="00F823D9" w:rsidRDefault="00000000">
      <w:pPr>
        <w:contextualSpacing/>
        <w:jc w:val="both"/>
        <w:rPr>
          <w:rFonts w:ascii="Verdana" w:hAnsi="Verdana"/>
          <w:sz w:val="20"/>
        </w:rPr>
      </w:pPr>
      <w:r w:rsidRPr="00F823D9">
        <w:rPr>
          <w:rFonts w:ascii="Verdana" w:hAnsi="Verdana" w:cs="Arial"/>
          <w:sz w:val="20"/>
        </w:rPr>
        <w:t>17.1 Neste sentido, a equipe de planejamento deste ETP e de acordo com a autoridade deste requerente, declara viável esta contratação, com base nos elementos apresentados neste documento.</w:t>
      </w:r>
    </w:p>
    <w:p w14:paraId="5F5D491B" w14:textId="77777777" w:rsidR="00DE2E9E" w:rsidRPr="00F823D9" w:rsidRDefault="00DE2E9E">
      <w:pPr>
        <w:contextualSpacing/>
        <w:jc w:val="both"/>
        <w:rPr>
          <w:rFonts w:ascii="Verdana" w:hAnsi="Verdana" w:cs="Arial"/>
          <w:sz w:val="20"/>
        </w:rPr>
      </w:pPr>
    </w:p>
    <w:p w14:paraId="18CA7777" w14:textId="77777777" w:rsidR="00DE2E9E" w:rsidRPr="00F823D9" w:rsidRDefault="00000000">
      <w:pPr>
        <w:contextualSpacing/>
        <w:jc w:val="both"/>
        <w:rPr>
          <w:rFonts w:ascii="Verdana" w:hAnsi="Verdana"/>
          <w:sz w:val="20"/>
        </w:rPr>
      </w:pPr>
      <w:r w:rsidRPr="00F823D9">
        <w:rPr>
          <w:rFonts w:ascii="Verdana" w:hAnsi="Verdana" w:cs="Arial"/>
          <w:b/>
          <w:sz w:val="20"/>
        </w:rPr>
        <w:t>18. JUSTIFICATIVAS DA VIABILIDADE</w:t>
      </w:r>
    </w:p>
    <w:p w14:paraId="2A55BDDD" w14:textId="77777777" w:rsidR="00DE2E9E" w:rsidRPr="00F823D9" w:rsidRDefault="00000000">
      <w:pPr>
        <w:pStyle w:val="Corpodetexto"/>
        <w:spacing w:after="0" w:line="240" w:lineRule="auto"/>
        <w:jc w:val="both"/>
        <w:rPr>
          <w:rFonts w:ascii="Verdana" w:hAnsi="Verdana"/>
          <w:sz w:val="20"/>
        </w:rPr>
      </w:pPr>
      <w:r w:rsidRPr="00F823D9">
        <w:rPr>
          <w:rFonts w:ascii="Verdana" w:hAnsi="Verdana" w:cs="Arial"/>
          <w:sz w:val="20"/>
        </w:rPr>
        <w:t xml:space="preserve">18.1. Diante da necessidade de aquisição regular de materiais de construção, justifica-se a adoção do sistema de registro de preços. Este estudo técnico preliminar subsidiará a elaboração do edital e demais documentos necessários para a licitação. </w:t>
      </w:r>
    </w:p>
    <w:p w14:paraId="36619284" w14:textId="77777777" w:rsidR="00DE2E9E" w:rsidRPr="00F823D9" w:rsidRDefault="00DE2E9E">
      <w:pPr>
        <w:contextualSpacing/>
        <w:jc w:val="both"/>
        <w:rPr>
          <w:rFonts w:ascii="Verdana" w:hAnsi="Verdana"/>
          <w:sz w:val="20"/>
        </w:rPr>
      </w:pPr>
    </w:p>
    <w:p w14:paraId="583E9384" w14:textId="77777777" w:rsidR="00DE2E9E" w:rsidRPr="00F823D9" w:rsidRDefault="00000000">
      <w:pPr>
        <w:jc w:val="both"/>
        <w:rPr>
          <w:rFonts w:ascii="Verdana" w:hAnsi="Verdana"/>
          <w:sz w:val="20"/>
        </w:rPr>
      </w:pPr>
      <w:r w:rsidRPr="00F823D9">
        <w:rPr>
          <w:rFonts w:ascii="Verdana" w:hAnsi="Verdana"/>
          <w:b/>
          <w:bCs/>
          <w:sz w:val="20"/>
        </w:rPr>
        <w:t xml:space="preserve">19. ADEQUAÇÃO ORÇAMENTÁRIA </w:t>
      </w:r>
    </w:p>
    <w:p w14:paraId="73AE0651" w14:textId="77777777" w:rsidR="00DE2E9E" w:rsidRPr="00F823D9" w:rsidRDefault="00000000">
      <w:pPr>
        <w:jc w:val="both"/>
        <w:rPr>
          <w:rFonts w:ascii="Verdana" w:hAnsi="Verdana"/>
          <w:sz w:val="20"/>
        </w:rPr>
      </w:pPr>
      <w:r w:rsidRPr="00F823D9">
        <w:rPr>
          <w:rFonts w:ascii="Verdana" w:hAnsi="Verdana"/>
          <w:sz w:val="20"/>
        </w:rPr>
        <w:t>19.1. As despesas decorrentes da presente contratação correrão à conta de recursos específicos consignados no Lei Orçamentária Anual, bem como requisição do sistema presente nos autos, sendo a contratação será atendida pelas seguintes dotações:</w:t>
      </w:r>
    </w:p>
    <w:p w14:paraId="763549AF" w14:textId="77777777" w:rsidR="00DE2E9E" w:rsidRPr="00F823D9" w:rsidRDefault="00DE2E9E">
      <w:pPr>
        <w:jc w:val="both"/>
        <w:rPr>
          <w:rFonts w:ascii="Verdana" w:hAnsi="Verdana"/>
          <w:sz w:val="20"/>
        </w:rPr>
      </w:pPr>
    </w:p>
    <w:p w14:paraId="7558ACF1" w14:textId="405DE778" w:rsidR="00DE2E9E" w:rsidRPr="00F823D9" w:rsidRDefault="00000000">
      <w:pPr>
        <w:numPr>
          <w:ilvl w:val="0"/>
          <w:numId w:val="1"/>
        </w:numPr>
        <w:spacing w:after="246"/>
        <w:ind w:left="360" w:firstLine="0"/>
        <w:jc w:val="both"/>
        <w:rPr>
          <w:rFonts w:ascii="Verdana" w:hAnsi="Verdana"/>
          <w:sz w:val="20"/>
        </w:rPr>
      </w:pPr>
      <w:r w:rsidRPr="00F823D9">
        <w:rPr>
          <w:rFonts w:ascii="Verdana" w:hAnsi="Verdana" w:cs="Arial"/>
          <w:sz w:val="20"/>
        </w:rPr>
        <w:t>Secretaria Municipal de Obras e Desenvolvimento Urbano FICHA – FONTE: 00178-15000000000 o valor de R$ 2.404.141,90 (dois milhões, quatrocentos e quatro mil cento e quarenta e um reais e noventa centavos)</w:t>
      </w:r>
    </w:p>
    <w:p w14:paraId="6D85ADA0" w14:textId="77777777" w:rsidR="006D1B69" w:rsidRPr="00F823D9" w:rsidRDefault="006D1B69" w:rsidP="006D1B69">
      <w:pPr>
        <w:spacing w:after="246"/>
        <w:ind w:left="360"/>
        <w:jc w:val="both"/>
        <w:rPr>
          <w:rFonts w:ascii="Verdana" w:hAnsi="Verdana"/>
          <w:sz w:val="20"/>
        </w:rPr>
      </w:pPr>
    </w:p>
    <w:p w14:paraId="0F4252F0" w14:textId="0BB7FA2A" w:rsidR="00C84A13" w:rsidRPr="00C84A13" w:rsidRDefault="00C84A13" w:rsidP="00C84A13">
      <w:pPr>
        <w:pStyle w:val="Nivel01"/>
        <w:numPr>
          <w:ilvl w:val="0"/>
          <w:numId w:val="9"/>
        </w:numPr>
        <w:ind w:left="0" w:firstLine="0"/>
        <w:rPr>
          <w:rFonts w:ascii="Verdana" w:hAnsi="Verdana"/>
          <w:i/>
          <w:color w:val="auto"/>
        </w:rPr>
      </w:pPr>
      <w:bookmarkStart w:id="8" w:name="_Hlk216363888"/>
      <w:r w:rsidRPr="00C84A13">
        <w:rPr>
          <w:rFonts w:ascii="Verdana" w:hAnsi="Verdana"/>
          <w:color w:val="auto"/>
        </w:rPr>
        <w:lastRenderedPageBreak/>
        <w:t>DA ADESÃO À ATA DE REGISTRO DE PREÇOS</w:t>
      </w:r>
    </w:p>
    <w:p w14:paraId="16A332BA"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118D05CC"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07B3D0F3"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4349F412"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3733FCA1"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2FCF09B8"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0E852CA0"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780789E5"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054B1F10"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6AD803AF"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63253152"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0D010955"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6C83DDAC"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2A5E242B"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6D42B4BD"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6B787DE1"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02BAF4CA"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0F45AF98"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3D18AB70"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1F2F227A" w14:textId="77777777" w:rsidR="00C84A13" w:rsidRPr="00C84A13" w:rsidRDefault="00C84A13" w:rsidP="00C84A13">
      <w:pPr>
        <w:pStyle w:val="PargrafodaLista"/>
        <w:numPr>
          <w:ilvl w:val="0"/>
          <w:numId w:val="5"/>
        </w:numPr>
        <w:suppressAutoHyphens w:val="0"/>
        <w:overflowPunct/>
        <w:autoSpaceDE w:val="0"/>
        <w:autoSpaceDN w:val="0"/>
        <w:adjustRightInd w:val="0"/>
        <w:spacing w:before="120" w:after="120"/>
        <w:contextualSpacing w:val="0"/>
        <w:jc w:val="both"/>
        <w:rPr>
          <w:rFonts w:ascii="Arial" w:eastAsia="Times New Roman" w:hAnsi="Arial" w:cs="Arial"/>
          <w:i/>
          <w:iCs/>
          <w:vanish/>
          <w:color w:val="FF0000"/>
          <w:sz w:val="20"/>
          <w:szCs w:val="20"/>
        </w:rPr>
      </w:pPr>
    </w:p>
    <w:p w14:paraId="7E748871" w14:textId="7675C5B8" w:rsidR="00C84A13" w:rsidRPr="00C84A13" w:rsidRDefault="00C84A13" w:rsidP="00C84A13">
      <w:pPr>
        <w:pStyle w:val="Nvel2-Red"/>
        <w:numPr>
          <w:ilvl w:val="1"/>
          <w:numId w:val="5"/>
        </w:numPr>
        <w:ind w:left="432"/>
        <w:rPr>
          <w:rFonts w:ascii="Verdana" w:hAnsi="Verdana"/>
          <w:i w:val="0"/>
          <w:iCs w:val="0"/>
          <w:color w:val="auto"/>
        </w:rPr>
      </w:pPr>
      <w:r w:rsidRPr="00C84A13">
        <w:rPr>
          <w:rFonts w:ascii="Verdana" w:hAnsi="Verdana"/>
          <w:i w:val="0"/>
          <w:iCs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7A34D49" w14:textId="77777777" w:rsidR="00C84A13" w:rsidRPr="00C84A13" w:rsidRDefault="00C84A13" w:rsidP="00C84A13">
      <w:pPr>
        <w:pStyle w:val="Nvel3-R"/>
        <w:numPr>
          <w:ilvl w:val="2"/>
          <w:numId w:val="5"/>
        </w:numPr>
        <w:ind w:left="284" w:firstLine="0"/>
        <w:rPr>
          <w:rFonts w:ascii="Verdana" w:hAnsi="Verdana"/>
          <w:i w:val="0"/>
          <w:iCs w:val="0"/>
          <w:color w:val="auto"/>
        </w:rPr>
      </w:pPr>
      <w:r w:rsidRPr="00C84A13">
        <w:rPr>
          <w:rFonts w:ascii="Verdana" w:hAnsi="Verdana"/>
          <w:i w:val="0"/>
          <w:iCs w:val="0"/>
          <w:color w:val="auto"/>
        </w:rPr>
        <w:t>apresentação de justificativa da vantagem da adesão, inclusive em situações de provável desabastecimento ou descontinuidade de serviço público;</w:t>
      </w:r>
    </w:p>
    <w:p w14:paraId="2ED8DBA3" w14:textId="77777777" w:rsidR="00C84A13" w:rsidRPr="00C84A13" w:rsidRDefault="00C84A13" w:rsidP="00C84A13">
      <w:pPr>
        <w:pStyle w:val="Nvel3-R"/>
        <w:numPr>
          <w:ilvl w:val="2"/>
          <w:numId w:val="5"/>
        </w:numPr>
        <w:ind w:left="284" w:firstLine="0"/>
        <w:rPr>
          <w:rFonts w:ascii="Verdana" w:hAnsi="Verdana"/>
          <w:i w:val="0"/>
          <w:iCs w:val="0"/>
          <w:color w:val="auto"/>
        </w:rPr>
      </w:pPr>
      <w:r w:rsidRPr="00C84A13">
        <w:rPr>
          <w:rFonts w:ascii="Verdana" w:hAnsi="Verdana"/>
          <w:i w:val="0"/>
          <w:iCs w:val="0"/>
          <w:color w:val="auto"/>
        </w:rPr>
        <w:t xml:space="preserve"> demonstração de que os valores registrados estão compatíveis com os valores praticados pelo mercado na forma do art. 23 da Lei nº 14.133, de 2021; e</w:t>
      </w:r>
    </w:p>
    <w:p w14:paraId="506EC831" w14:textId="77777777" w:rsidR="00C84A13" w:rsidRPr="00C84A13" w:rsidRDefault="00C84A13" w:rsidP="00C84A13">
      <w:pPr>
        <w:pStyle w:val="Nvel3-R"/>
        <w:numPr>
          <w:ilvl w:val="2"/>
          <w:numId w:val="5"/>
        </w:numPr>
        <w:ind w:left="284" w:firstLine="0"/>
        <w:rPr>
          <w:rFonts w:ascii="Verdana" w:hAnsi="Verdana"/>
          <w:i w:val="0"/>
          <w:iCs w:val="0"/>
          <w:color w:val="auto"/>
        </w:rPr>
      </w:pPr>
      <w:r w:rsidRPr="00C84A13">
        <w:rPr>
          <w:rFonts w:ascii="Verdana" w:hAnsi="Verdana"/>
          <w:i w:val="0"/>
          <w:iCs w:val="0"/>
          <w:color w:val="auto"/>
        </w:rPr>
        <w:t xml:space="preserve"> consulta e aceitação prévias do órgão ou da entidade gerenciadora e do fornecedor.</w:t>
      </w:r>
    </w:p>
    <w:p w14:paraId="4502E0AF" w14:textId="77777777" w:rsidR="00C84A13" w:rsidRPr="00C84A13" w:rsidRDefault="00C84A13" w:rsidP="00C84A13">
      <w:pPr>
        <w:pStyle w:val="Nvel2-Red"/>
        <w:numPr>
          <w:ilvl w:val="1"/>
          <w:numId w:val="5"/>
        </w:numPr>
        <w:ind w:left="0" w:firstLine="0"/>
        <w:rPr>
          <w:rFonts w:ascii="Verdana" w:hAnsi="Verdana"/>
          <w:i w:val="0"/>
          <w:iCs w:val="0"/>
          <w:color w:val="auto"/>
        </w:rPr>
      </w:pPr>
      <w:r w:rsidRPr="00C84A13">
        <w:rPr>
          <w:rFonts w:ascii="Verdana" w:hAnsi="Verdana"/>
          <w:i w:val="0"/>
          <w:iCs w:val="0"/>
          <w:color w:val="auto"/>
        </w:rPr>
        <w:t>A autorização do órgão ou entidade gerenciadora apenas será realizada após a aceitação da adesão pelo fornecedor.</w:t>
      </w:r>
    </w:p>
    <w:p w14:paraId="1A726E19" w14:textId="77777777" w:rsidR="00C84A13" w:rsidRPr="00C84A13" w:rsidRDefault="00C84A13" w:rsidP="00C84A13">
      <w:pPr>
        <w:pStyle w:val="Nvel3-R"/>
        <w:numPr>
          <w:ilvl w:val="2"/>
          <w:numId w:val="5"/>
        </w:numPr>
        <w:ind w:left="284" w:firstLine="0"/>
        <w:rPr>
          <w:rFonts w:ascii="Verdana" w:hAnsi="Verdana"/>
          <w:i w:val="0"/>
          <w:iCs w:val="0"/>
          <w:color w:val="auto"/>
        </w:rPr>
      </w:pPr>
      <w:r w:rsidRPr="00C84A13">
        <w:rPr>
          <w:rFonts w:ascii="Verdana" w:hAnsi="Verdana"/>
          <w:i w:val="0"/>
          <w:iCs w:val="0"/>
          <w:color w:val="auto"/>
        </w:rPr>
        <w:t>O órgão ou entidade gerenciadora poderá rejeitar adesões caso elas possam acarretar prejuízo à execução de seus próprios contratos ou à sua capacidade de gerenciamento.</w:t>
      </w:r>
    </w:p>
    <w:p w14:paraId="32F6645D" w14:textId="77777777" w:rsidR="00C84A13" w:rsidRPr="00C84A13" w:rsidRDefault="00C84A13" w:rsidP="00C84A13">
      <w:pPr>
        <w:pStyle w:val="Nvel2-Red"/>
        <w:numPr>
          <w:ilvl w:val="1"/>
          <w:numId w:val="5"/>
        </w:numPr>
        <w:ind w:left="0" w:firstLine="0"/>
        <w:rPr>
          <w:rFonts w:ascii="Verdana" w:hAnsi="Verdana"/>
          <w:i w:val="0"/>
          <w:iCs w:val="0"/>
          <w:color w:val="auto"/>
        </w:rPr>
      </w:pPr>
      <w:r w:rsidRPr="00C84A13">
        <w:rPr>
          <w:rFonts w:ascii="Verdana" w:hAnsi="Verdana"/>
          <w:i w:val="0"/>
          <w:iCs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31750EDD" w14:textId="77777777" w:rsidR="00C84A13" w:rsidRPr="00C84A13" w:rsidRDefault="00C84A13" w:rsidP="00C84A13">
      <w:pPr>
        <w:pStyle w:val="Nvel2-Red"/>
        <w:numPr>
          <w:ilvl w:val="1"/>
          <w:numId w:val="5"/>
        </w:numPr>
        <w:ind w:left="0" w:firstLine="0"/>
        <w:rPr>
          <w:rFonts w:ascii="Verdana" w:hAnsi="Verdana"/>
          <w:i w:val="0"/>
          <w:iCs w:val="0"/>
          <w:color w:val="auto"/>
        </w:rPr>
      </w:pPr>
      <w:r w:rsidRPr="00C84A13">
        <w:rPr>
          <w:rFonts w:ascii="Verdana" w:hAnsi="Verdana"/>
          <w:i w:val="0"/>
          <w:iCs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C80E45" w14:textId="0F41313A" w:rsidR="00C84A13" w:rsidRPr="00C84A13" w:rsidRDefault="00C84A13" w:rsidP="00C84A13">
      <w:pPr>
        <w:pStyle w:val="Nvel2-Red"/>
        <w:numPr>
          <w:ilvl w:val="1"/>
          <w:numId w:val="5"/>
        </w:numPr>
        <w:ind w:left="0" w:firstLine="0"/>
        <w:rPr>
          <w:rFonts w:ascii="Verdana" w:hAnsi="Verdana"/>
          <w:i w:val="0"/>
          <w:iCs w:val="0"/>
          <w:color w:val="auto"/>
        </w:rPr>
      </w:pPr>
      <w:r w:rsidRPr="00C84A13">
        <w:rPr>
          <w:rFonts w:ascii="Verdana" w:hAnsi="Verdana"/>
          <w:i w:val="0"/>
          <w:iCs w:val="0"/>
          <w:color w:val="auto"/>
        </w:rPr>
        <w:t xml:space="preserve">O órgão ou a entidade poderá aderir a item da ata de registro de preços da qual seja integrante, na qualidade de não participante, para aqueles itens para os quais não tenha quantitativo registrado, observados os requisitos do item </w:t>
      </w:r>
      <w:r>
        <w:rPr>
          <w:rFonts w:ascii="Verdana" w:hAnsi="Verdana"/>
          <w:i w:val="0"/>
          <w:iCs w:val="0"/>
          <w:color w:val="auto"/>
        </w:rPr>
        <w:t>20</w:t>
      </w:r>
      <w:r w:rsidRPr="00C84A13">
        <w:rPr>
          <w:rFonts w:ascii="Verdana" w:hAnsi="Verdana"/>
          <w:i w:val="0"/>
          <w:iCs w:val="0"/>
          <w:color w:val="auto"/>
        </w:rPr>
        <w:t>.1.</w:t>
      </w:r>
    </w:p>
    <w:p w14:paraId="7FD87309" w14:textId="77777777" w:rsidR="00C84A13" w:rsidRPr="00C84A13" w:rsidRDefault="00C84A13" w:rsidP="00C84A13">
      <w:pPr>
        <w:pStyle w:val="SubTitNN"/>
        <w:rPr>
          <w:rFonts w:ascii="Verdana" w:hAnsi="Verdana"/>
        </w:rPr>
      </w:pPr>
      <w:r w:rsidRPr="00C84A13">
        <w:rPr>
          <w:rFonts w:ascii="Verdana" w:hAnsi="Verdana"/>
        </w:rPr>
        <w:t>Dos limites para as adesões</w:t>
      </w:r>
    </w:p>
    <w:p w14:paraId="2DC217C8" w14:textId="77777777" w:rsidR="00C84A13" w:rsidRPr="00C84A13" w:rsidRDefault="00C84A13" w:rsidP="00C84A13">
      <w:pPr>
        <w:pStyle w:val="Nvel2-Red"/>
        <w:numPr>
          <w:ilvl w:val="1"/>
          <w:numId w:val="5"/>
        </w:numPr>
        <w:ind w:left="0" w:firstLine="0"/>
        <w:rPr>
          <w:rFonts w:ascii="Verdana" w:hAnsi="Verdana"/>
          <w:color w:val="auto"/>
        </w:rPr>
      </w:pPr>
      <w:r w:rsidRPr="00C84A13">
        <w:rPr>
          <w:rFonts w:ascii="Verdana" w:hAnsi="Verdana"/>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0A1722B6" w14:textId="77777777" w:rsidR="00C84A13" w:rsidRPr="00C84A13" w:rsidRDefault="00C84A13" w:rsidP="00C84A13">
      <w:pPr>
        <w:pStyle w:val="Nvel2-Red"/>
        <w:numPr>
          <w:ilvl w:val="1"/>
          <w:numId w:val="5"/>
        </w:numPr>
        <w:ind w:left="0" w:firstLine="0"/>
        <w:rPr>
          <w:rFonts w:ascii="Verdana" w:hAnsi="Verdana"/>
          <w:color w:val="auto"/>
        </w:rPr>
      </w:pPr>
      <w:r w:rsidRPr="00C84A13">
        <w:rPr>
          <w:rFonts w:ascii="Verdana" w:hAnsi="Verdana"/>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49B456F" w14:textId="77777777" w:rsidR="00C84A13" w:rsidRPr="00C84A13" w:rsidRDefault="00C84A13" w:rsidP="00C84A13">
      <w:pPr>
        <w:pStyle w:val="Nvel2-Red"/>
        <w:numPr>
          <w:ilvl w:val="1"/>
          <w:numId w:val="5"/>
        </w:numPr>
        <w:ind w:left="0" w:firstLine="0"/>
        <w:rPr>
          <w:rFonts w:ascii="Verdana" w:hAnsi="Verdana"/>
          <w:color w:val="auto"/>
        </w:rPr>
      </w:pPr>
      <w:r w:rsidRPr="00C84A13">
        <w:rPr>
          <w:rFonts w:ascii="Verdana" w:hAnsi="Verdana"/>
          <w:color w:val="auto"/>
        </w:rPr>
        <w:t>Para aquisição emergencial de medicamentos e material de consumo médico-hospitalar por órgãos e en</w:t>
      </w:r>
      <w:r w:rsidRPr="00C84A13">
        <w:rPr>
          <w:rFonts w:ascii="Verdana" w:eastAsia="Arial" w:hAnsi="Verdana"/>
          <w:color w:val="auto"/>
        </w:rPr>
        <w:t>ti</w:t>
      </w:r>
      <w:r w:rsidRPr="00C84A13">
        <w:rPr>
          <w:rFonts w:ascii="Verdana" w:hAnsi="Verdana"/>
          <w:color w:val="auto"/>
        </w:rPr>
        <w:t>dades da Administração Pública federal, estadual, distrital e municipal, a adesão à ata de registro de preços gerenciada pelo Ministério da Saúde não estará sujeita ao limite previsto no item 4.7.</w:t>
      </w:r>
    </w:p>
    <w:p w14:paraId="43C37855" w14:textId="77777777" w:rsidR="00C84A13" w:rsidRPr="00C84A13" w:rsidRDefault="00C84A13" w:rsidP="00C84A13">
      <w:pPr>
        <w:pStyle w:val="Nivel2"/>
        <w:numPr>
          <w:ilvl w:val="1"/>
          <w:numId w:val="5"/>
        </w:numPr>
        <w:overflowPunct/>
        <w:autoSpaceDE w:val="0"/>
        <w:autoSpaceDN w:val="0"/>
        <w:adjustRightInd w:val="0"/>
        <w:ind w:left="0" w:firstLine="0"/>
        <w:rPr>
          <w:rFonts w:ascii="Verdana" w:hAnsi="Verdana"/>
          <w:color w:val="auto"/>
          <w:sz w:val="20"/>
          <w:szCs w:val="20"/>
        </w:rPr>
      </w:pPr>
      <w:r w:rsidRPr="00C84A13">
        <w:rPr>
          <w:rFonts w:ascii="Verdana" w:hAnsi="Verdana"/>
          <w:color w:val="auto"/>
          <w:sz w:val="20"/>
          <w:szCs w:val="20"/>
        </w:rPr>
        <w:t>A adesão à ata de registro de preços por órgãos e en</w:t>
      </w:r>
      <w:r w:rsidRPr="00C84A13">
        <w:rPr>
          <w:rFonts w:ascii="Verdana" w:eastAsia="Arial" w:hAnsi="Verdana"/>
          <w:color w:val="auto"/>
          <w:sz w:val="20"/>
          <w:szCs w:val="20"/>
        </w:rPr>
        <w:t>ti</w:t>
      </w:r>
      <w:r w:rsidRPr="00C84A13">
        <w:rPr>
          <w:rFonts w:ascii="Verdana" w:hAnsi="Verdana"/>
          <w:color w:val="auto"/>
          <w:sz w:val="20"/>
          <w:szCs w:val="20"/>
        </w:rPr>
        <w:t>dades da Administração Pública estadual, distrital e municipal poderá ser exigida para fins de transferências voluntárias, não ficando sujeita ao limite de que trata o item 4.7, desde que seja des</w:t>
      </w:r>
      <w:r w:rsidRPr="00C84A13">
        <w:rPr>
          <w:rFonts w:ascii="Verdana" w:eastAsia="Arial" w:hAnsi="Verdana"/>
          <w:color w:val="auto"/>
          <w:sz w:val="20"/>
          <w:szCs w:val="20"/>
        </w:rPr>
        <w:t>ti</w:t>
      </w:r>
      <w:r w:rsidRPr="00C84A13">
        <w:rPr>
          <w:rFonts w:ascii="Verdana" w:hAnsi="Verdana"/>
          <w:color w:val="auto"/>
          <w:sz w:val="20"/>
          <w:szCs w:val="20"/>
        </w:rPr>
        <w:t>nada à execução descentralizada de programa ou projeto federal e comprovada a compatibilidade dos preços re</w:t>
      </w:r>
      <w:r w:rsidRPr="00C84A13">
        <w:rPr>
          <w:rFonts w:ascii="Verdana" w:hAnsi="Verdana"/>
          <w:color w:val="auto"/>
          <w:sz w:val="20"/>
          <w:szCs w:val="20"/>
        </w:rPr>
        <w:lastRenderedPageBreak/>
        <w:t>gistrados com os valores praticados no mercado na forma do art. 23 da Lei nº 14.133, de 2021.</w:t>
      </w:r>
    </w:p>
    <w:p w14:paraId="3CEC39E2" w14:textId="77777777" w:rsidR="00C84A13" w:rsidRPr="00C84A13" w:rsidRDefault="00C84A13" w:rsidP="00C84A13">
      <w:pPr>
        <w:pStyle w:val="SubTitNN"/>
        <w:rPr>
          <w:rFonts w:ascii="Verdana" w:hAnsi="Verdana"/>
        </w:rPr>
      </w:pPr>
      <w:r w:rsidRPr="00C84A13">
        <w:rPr>
          <w:rFonts w:ascii="Verdana" w:hAnsi="Verdana"/>
        </w:rPr>
        <w:t>Vedação a acréscimo de quantitativos</w:t>
      </w:r>
    </w:p>
    <w:p w14:paraId="4D75673F" w14:textId="77777777" w:rsidR="00C84A13" w:rsidRPr="00700A54" w:rsidRDefault="00C84A13" w:rsidP="00C84A13">
      <w:pPr>
        <w:pStyle w:val="Nivel2"/>
        <w:numPr>
          <w:ilvl w:val="1"/>
          <w:numId w:val="5"/>
        </w:numPr>
        <w:overflowPunct/>
        <w:autoSpaceDE w:val="0"/>
        <w:autoSpaceDN w:val="0"/>
        <w:adjustRightInd w:val="0"/>
        <w:ind w:left="0" w:firstLine="0"/>
      </w:pPr>
      <w:r w:rsidRPr="00C84A13">
        <w:rPr>
          <w:rFonts w:ascii="Verdana" w:hAnsi="Verdana"/>
          <w:color w:val="auto"/>
          <w:sz w:val="20"/>
          <w:szCs w:val="20"/>
        </w:rPr>
        <w:t>É vedado efetuar acréscimos nos quantitativos fixados na ata de registro de preços.</w:t>
      </w:r>
      <w:bookmarkEnd w:id="8"/>
    </w:p>
    <w:p w14:paraId="3D06B378" w14:textId="497D5522" w:rsidR="00F823D9" w:rsidRPr="00F823D9" w:rsidRDefault="00F823D9" w:rsidP="00F823D9">
      <w:pPr>
        <w:pStyle w:val="Nivel01"/>
        <w:rPr>
          <w:rFonts w:ascii="Verdana" w:hAnsi="Verdana"/>
          <w:color w:val="auto"/>
        </w:rPr>
      </w:pPr>
      <w:r>
        <w:rPr>
          <w:rFonts w:ascii="Verdana" w:hAnsi="Verdana"/>
          <w:color w:val="auto"/>
        </w:rPr>
        <w:t>2</w:t>
      </w:r>
      <w:r w:rsidR="00C84A13">
        <w:rPr>
          <w:rFonts w:ascii="Verdana" w:hAnsi="Verdana"/>
          <w:color w:val="auto"/>
        </w:rPr>
        <w:t>1</w:t>
      </w:r>
      <w:r>
        <w:rPr>
          <w:rFonts w:ascii="Verdana" w:hAnsi="Verdana"/>
          <w:color w:val="auto"/>
        </w:rPr>
        <w:t xml:space="preserve"> </w:t>
      </w:r>
      <w:r w:rsidRPr="00F823D9">
        <w:rPr>
          <w:rFonts w:ascii="Verdana" w:hAnsi="Verdana"/>
          <w:color w:val="auto"/>
        </w:rPr>
        <w:t>VALIDADE, FORMALIZAÇÃO DA ATA DE REGISTRO DE PREÇOS E CADASTRO RESERVA</w:t>
      </w:r>
    </w:p>
    <w:p w14:paraId="14D082D4"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5920A4F2"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3745FC4D"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26799315"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70098633"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7968F8B2"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384E970D"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05E03227"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21332F97"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23ED7B29"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0F8F47EA"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0AD475B7"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11989F50"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3B37F4E7"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5F672731"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1D38A6D5"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3C34ED50"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4BC2E225"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27C6F1A3"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6A71ECB0" w14:textId="77777777" w:rsidR="00F823D9" w:rsidRPr="00F823D9" w:rsidRDefault="00F823D9" w:rsidP="00F823D9">
      <w:pPr>
        <w:pStyle w:val="PargrafodaLista"/>
        <w:numPr>
          <w:ilvl w:val="0"/>
          <w:numId w:val="5"/>
        </w:numPr>
        <w:suppressAutoHyphens w:val="0"/>
        <w:overflowPunct/>
        <w:autoSpaceDE w:val="0"/>
        <w:autoSpaceDN w:val="0"/>
        <w:adjustRightInd w:val="0"/>
        <w:spacing w:before="120" w:after="120"/>
        <w:contextualSpacing w:val="0"/>
        <w:jc w:val="both"/>
        <w:rPr>
          <w:rFonts w:ascii="Verdana" w:hAnsi="Verdana" w:cs="Arial"/>
          <w:vanish/>
          <w:sz w:val="20"/>
          <w:szCs w:val="20"/>
          <w:lang w:eastAsia="en-US"/>
        </w:rPr>
      </w:pPr>
    </w:p>
    <w:p w14:paraId="451FE281" w14:textId="79256946" w:rsidR="00F823D9" w:rsidRPr="00F823D9" w:rsidRDefault="00F823D9" w:rsidP="00C84A13">
      <w:pPr>
        <w:pStyle w:val="Nivel2"/>
        <w:numPr>
          <w:ilvl w:val="1"/>
          <w:numId w:val="10"/>
        </w:numPr>
        <w:overflowPunct/>
        <w:autoSpaceDE w:val="0"/>
        <w:autoSpaceDN w:val="0"/>
        <w:adjustRightInd w:val="0"/>
        <w:ind w:left="0" w:firstLine="0"/>
        <w:rPr>
          <w:rFonts w:ascii="Verdana" w:hAnsi="Verdana"/>
          <w:iCs/>
          <w:color w:val="auto"/>
          <w:sz w:val="20"/>
          <w:szCs w:val="20"/>
        </w:rPr>
      </w:pPr>
      <w:r w:rsidRPr="00F823D9">
        <w:rPr>
          <w:rFonts w:ascii="Verdana" w:hAnsi="Verdana"/>
          <w:color w:val="auto"/>
          <w:sz w:val="20"/>
          <w:szCs w:val="20"/>
        </w:rPr>
        <w:t>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49148EB1" w14:textId="77777777" w:rsidR="00AB68FA" w:rsidRDefault="00F823D9" w:rsidP="00AB68FA">
      <w:pPr>
        <w:pStyle w:val="Nvel3"/>
        <w:numPr>
          <w:ilvl w:val="2"/>
          <w:numId w:val="10"/>
        </w:numPr>
        <w:ind w:hanging="11"/>
        <w:rPr>
          <w:rFonts w:ascii="Verdana" w:hAnsi="Verdana"/>
          <w:color w:val="auto"/>
        </w:rPr>
      </w:pPr>
      <w:r w:rsidRPr="00F823D9">
        <w:rPr>
          <w:rFonts w:ascii="Verdana" w:hAnsi="Verdana"/>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27AF142C" w14:textId="4817834A" w:rsidR="00F823D9" w:rsidRPr="00AB68FA" w:rsidRDefault="00F823D9" w:rsidP="00AB68FA">
      <w:pPr>
        <w:pStyle w:val="Nvel3"/>
        <w:numPr>
          <w:ilvl w:val="2"/>
          <w:numId w:val="10"/>
        </w:numPr>
        <w:ind w:hanging="11"/>
        <w:rPr>
          <w:rFonts w:ascii="Verdana" w:hAnsi="Verdana"/>
          <w:color w:val="auto"/>
        </w:rPr>
      </w:pPr>
      <w:r w:rsidRPr="00AB68FA">
        <w:rPr>
          <w:rFonts w:ascii="Verdana" w:hAnsi="Verdana"/>
          <w:color w:val="auto"/>
        </w:rPr>
        <w:t>Na formalização do instrumento da contratação deverá haver a indicação da disponibilidade dos créditos orçamentários respectivos.</w:t>
      </w:r>
    </w:p>
    <w:p w14:paraId="02A5A259"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A formalização da contratação com os fornecedores registrados nesta ata de registro de preços deverá ocorrer no prazo de validade deste instrumento.</w:t>
      </w:r>
    </w:p>
    <w:p w14:paraId="2751D2F3"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Os contratos decorrentes do sistema de registro de preços poderão ser alterados, observado o art. 124 da Lei nº 14.133, de 2021.</w:t>
      </w:r>
    </w:p>
    <w:p w14:paraId="09168AFA"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A</w:t>
      </w:r>
      <w:bookmarkStart w:id="9" w:name="cadastro_reserva"/>
      <w:bookmarkEnd w:id="9"/>
      <w:r w:rsidRPr="00F823D9">
        <w:rPr>
          <w:rFonts w:ascii="Verdana" w:hAnsi="Verdana"/>
          <w:color w:val="auto"/>
          <w:sz w:val="20"/>
          <w:szCs w:val="20"/>
        </w:rPr>
        <w:t>s contratações respeitarão a ordem de classificação dos fornecedores registrados nesta ata.</w:t>
      </w:r>
    </w:p>
    <w:p w14:paraId="40DE4301"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O registro de fornecedores incluído nesta ata na forma de anexo, quando for o caso, consiste na formação de cadastro de reserva para o caso de impossibilidade de atendimento pelo signatário da ata.</w:t>
      </w:r>
    </w:p>
    <w:p w14:paraId="29BD6152" w14:textId="0D3E697E"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 xml:space="preserve">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w:t>
      </w:r>
      <w:r>
        <w:rPr>
          <w:rFonts w:ascii="Verdana" w:hAnsi="Verdana"/>
          <w:color w:val="auto"/>
          <w:sz w:val="20"/>
          <w:szCs w:val="20"/>
        </w:rPr>
        <w:t>1</w:t>
      </w:r>
      <w:r w:rsidRPr="00F823D9">
        <w:rPr>
          <w:rFonts w:ascii="Verdana" w:hAnsi="Verdana"/>
          <w:color w:val="auto"/>
          <w:sz w:val="20"/>
          <w:szCs w:val="20"/>
        </w:rPr>
        <w:t>.1.</w:t>
      </w:r>
      <w:bookmarkStart w:id="10" w:name="habilitacao_reserva"/>
      <w:bookmarkEnd w:id="10"/>
    </w:p>
    <w:p w14:paraId="614B461A"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O preço registrado, com indicação dos fornecedores, será divulgado no PNCP e ficará disponibilizado durante a vigência desta ata de registro de preços.</w:t>
      </w:r>
    </w:p>
    <w:p w14:paraId="1FCD3FF2"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11" w:name="recusa_dos_que_baixaram_preco"/>
      <w:bookmarkEnd w:id="11"/>
    </w:p>
    <w:p w14:paraId="201ADAFE" w14:textId="7DA81975" w:rsidR="00F823D9" w:rsidRPr="00F823D9" w:rsidRDefault="00F823D9" w:rsidP="00C84A13">
      <w:pPr>
        <w:pStyle w:val="Nvel3-R"/>
        <w:numPr>
          <w:ilvl w:val="2"/>
          <w:numId w:val="10"/>
        </w:numPr>
        <w:ind w:left="284" w:firstLine="0"/>
        <w:rPr>
          <w:rFonts w:ascii="Verdana" w:hAnsi="Verdana"/>
          <w:color w:val="auto"/>
        </w:rPr>
      </w:pPr>
      <w:r w:rsidRPr="00F823D9">
        <w:rPr>
          <w:rFonts w:ascii="Verdana" w:hAnsi="Verdana"/>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F823D9">
        <w:rPr>
          <w:rFonts w:ascii="Verdana" w:eastAsia="Arial" w:hAnsi="Verdana"/>
          <w:i w:val="0"/>
          <w:iCs w:val="0"/>
          <w:color w:val="auto"/>
        </w:rPr>
        <w:t>ti</w:t>
      </w:r>
      <w:r w:rsidRPr="00F823D9">
        <w:rPr>
          <w:rFonts w:ascii="Verdana" w:hAnsi="Verdana"/>
          <w:i w:val="0"/>
          <w:iCs w:val="0"/>
          <w:color w:val="auto"/>
        </w:rPr>
        <w:t xml:space="preserve">mado e sua eventual atualização na forma prevista na documentação que integra o instrumento convocatório mencionado no subitem </w:t>
      </w:r>
      <w:r>
        <w:rPr>
          <w:rFonts w:ascii="Verdana" w:hAnsi="Verdana"/>
          <w:i w:val="0"/>
          <w:iCs w:val="0"/>
          <w:color w:val="auto"/>
        </w:rPr>
        <w:t>1</w:t>
      </w:r>
      <w:r w:rsidRPr="00F823D9">
        <w:rPr>
          <w:rFonts w:ascii="Verdana" w:hAnsi="Verdana"/>
          <w:i w:val="0"/>
          <w:iCs w:val="0"/>
          <w:color w:val="auto"/>
        </w:rPr>
        <w:t>.1, poderá:</w:t>
      </w:r>
    </w:p>
    <w:p w14:paraId="31FFDA79" w14:textId="77777777" w:rsidR="00AB68FA" w:rsidRDefault="00F823D9" w:rsidP="00AB68FA">
      <w:pPr>
        <w:pStyle w:val="Nvel4"/>
        <w:numPr>
          <w:ilvl w:val="3"/>
          <w:numId w:val="10"/>
        </w:numPr>
        <w:tabs>
          <w:tab w:val="left" w:pos="993"/>
        </w:tabs>
        <w:ind w:left="1134" w:firstLine="0"/>
        <w:rPr>
          <w:rFonts w:ascii="Verdana" w:hAnsi="Verdana"/>
          <w:color w:val="auto"/>
        </w:rPr>
      </w:pPr>
      <w:r w:rsidRPr="00F823D9">
        <w:rPr>
          <w:rFonts w:ascii="Verdana" w:hAnsi="Verdana"/>
          <w:color w:val="auto"/>
        </w:rPr>
        <w:lastRenderedPageBreak/>
        <w:t>Convocar para negociação os fornecedores remanescentes que mantiveram sua proposta original, quando houver, na ordem de classificação, com vistas à obtenção de preço melhor, mesmo que acima do preço do adjudicatário;</w:t>
      </w:r>
    </w:p>
    <w:p w14:paraId="34F52884" w14:textId="585E3ABA" w:rsidR="00F823D9" w:rsidRPr="00AB68FA" w:rsidRDefault="00F823D9" w:rsidP="00AB68FA">
      <w:pPr>
        <w:pStyle w:val="Nvel4"/>
        <w:numPr>
          <w:ilvl w:val="3"/>
          <w:numId w:val="10"/>
        </w:numPr>
        <w:tabs>
          <w:tab w:val="left" w:pos="993"/>
        </w:tabs>
        <w:ind w:left="1134" w:firstLine="0"/>
        <w:rPr>
          <w:rFonts w:ascii="Verdana" w:hAnsi="Verdana"/>
          <w:color w:val="auto"/>
        </w:rPr>
      </w:pPr>
      <w:r w:rsidRPr="00AB68FA">
        <w:rPr>
          <w:rFonts w:ascii="Verdana" w:hAnsi="Verdana"/>
          <w:color w:val="auto"/>
        </w:rPr>
        <w:t>Adjudicar e celebrar a contratação nas condições ofertadas pelos fornecedores remanescentes, observado o disposto neste item 20 e a ordem de classificação, quando frustrada a negociação de melhor condição.</w:t>
      </w:r>
    </w:p>
    <w:p w14:paraId="3C20212D"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5914B"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 xml:space="preserve">No prazo de validade deste instrumento, o(s) órgão(s) ou entidade(s) participante(s) não participará(ão) em outra ata de registro de preços com o mesmo objeto, salvo na hipótese do inciso VIII do </w:t>
      </w:r>
      <w:r w:rsidRPr="00F823D9">
        <w:rPr>
          <w:rFonts w:ascii="Verdana" w:hAnsi="Verdana"/>
          <w:i/>
          <w:iCs/>
          <w:color w:val="auto"/>
          <w:sz w:val="20"/>
          <w:szCs w:val="20"/>
        </w:rPr>
        <w:t>caput</w:t>
      </w:r>
      <w:r w:rsidRPr="00F823D9">
        <w:rPr>
          <w:rFonts w:ascii="Verdana" w:hAnsi="Verdana"/>
          <w:color w:val="auto"/>
          <w:sz w:val="20"/>
          <w:szCs w:val="20"/>
        </w:rPr>
        <w:t xml:space="preserve"> do art. 82 da Lei nº 14.133, de 2021, quando for o caso.</w:t>
      </w:r>
    </w:p>
    <w:p w14:paraId="65C3AAD5" w14:textId="77777777" w:rsidR="00F823D9" w:rsidRPr="00F823D9" w:rsidRDefault="00F823D9" w:rsidP="00C84A13">
      <w:pPr>
        <w:pStyle w:val="Nivel01"/>
        <w:numPr>
          <w:ilvl w:val="0"/>
          <w:numId w:val="10"/>
        </w:numPr>
        <w:ind w:left="0" w:firstLine="0"/>
        <w:rPr>
          <w:rFonts w:ascii="Verdana" w:hAnsi="Verdana"/>
          <w:color w:val="auto"/>
        </w:rPr>
      </w:pPr>
      <w:r w:rsidRPr="00F823D9">
        <w:rPr>
          <w:rFonts w:ascii="Verdana" w:hAnsi="Verdana"/>
          <w:color w:val="auto"/>
        </w:rPr>
        <w:t>ALTERAÇÃO OU ATUALIZAÇÃO DOS PREÇOS REGISTRADOS</w:t>
      </w:r>
    </w:p>
    <w:p w14:paraId="1E7D9D40"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Os preços registrados poderão ser alterados em decorrência de eventual redução dos preços praticados no mercado ou de fato que eleve o custo do(s) item(ns) registrado(s), nas seguintes situações:</w:t>
      </w:r>
    </w:p>
    <w:p w14:paraId="54065AFE" w14:textId="77777777" w:rsidR="00F823D9" w:rsidRPr="00F823D9" w:rsidRDefault="00F823D9" w:rsidP="00F823D9">
      <w:pPr>
        <w:ind w:left="284"/>
        <w:jc w:val="both"/>
        <w:rPr>
          <w:rFonts w:ascii="Verdana" w:hAnsi="Verdana"/>
          <w:sz w:val="20"/>
        </w:rPr>
      </w:pPr>
      <w:r w:rsidRPr="00F823D9">
        <w:rPr>
          <w:rFonts w:ascii="Verdana" w:hAnsi="Verdana" w:cs="Arial"/>
          <w:sz w:val="20"/>
        </w:rPr>
        <w:t>a)</w:t>
      </w:r>
      <w:r w:rsidRPr="00F823D9">
        <w:rPr>
          <w:rFonts w:ascii="Verdana" w:hAnsi="Verdana" w:cs="Arial"/>
          <w:sz w:val="20"/>
        </w:rPr>
        <w:tab/>
        <w:t xml:space="preserve">em caso de força maior, caso fortuito ou fato do príncipe ou em decorrência de fatos imprevisíveis ou previsíveis de consequências incalculáveis, que inviabilizem a execução da ata tal como pactuada, nos termos da alínea “d” do inciso II do </w:t>
      </w:r>
      <w:r w:rsidRPr="00F823D9">
        <w:rPr>
          <w:rFonts w:ascii="Verdana" w:hAnsi="Verdana" w:cs="Arial"/>
          <w:i/>
          <w:iCs/>
          <w:sz w:val="20"/>
        </w:rPr>
        <w:t>caput</w:t>
      </w:r>
      <w:r w:rsidRPr="00F823D9">
        <w:rPr>
          <w:rFonts w:ascii="Verdana" w:hAnsi="Verdana" w:cs="Arial"/>
          <w:sz w:val="20"/>
        </w:rPr>
        <w:t xml:space="preserve"> do art. 124 da Lei nº 14.133, de 2021;</w:t>
      </w:r>
    </w:p>
    <w:p w14:paraId="12DDABB3" w14:textId="77777777" w:rsidR="00F823D9" w:rsidRPr="00F823D9" w:rsidRDefault="00F823D9" w:rsidP="00F823D9">
      <w:pPr>
        <w:ind w:left="284"/>
        <w:jc w:val="both"/>
        <w:rPr>
          <w:rFonts w:ascii="Verdana" w:hAnsi="Verdana"/>
          <w:sz w:val="20"/>
        </w:rPr>
      </w:pPr>
      <w:r w:rsidRPr="00F823D9">
        <w:rPr>
          <w:rFonts w:ascii="Verdana" w:hAnsi="Verdana" w:cs="Arial"/>
          <w:sz w:val="20"/>
        </w:rPr>
        <w:t>b)</w:t>
      </w:r>
      <w:r w:rsidRPr="00F823D9">
        <w:rPr>
          <w:rFonts w:ascii="Verdana" w:hAnsi="Verdana" w:cs="Arial"/>
          <w:sz w:val="20"/>
        </w:rPr>
        <w:tab/>
        <w:t>em caso de criação, alteração ou ex</w:t>
      </w:r>
      <w:r w:rsidRPr="00F823D9">
        <w:rPr>
          <w:rFonts w:ascii="Verdana" w:eastAsia="Calibri" w:hAnsi="Verdana" w:cs="Arial"/>
          <w:sz w:val="20"/>
        </w:rPr>
        <w:t>ti</w:t>
      </w:r>
      <w:r w:rsidRPr="00F823D9">
        <w:rPr>
          <w:rFonts w:ascii="Verdana" w:hAnsi="Verdana" w:cs="Arial"/>
          <w:sz w:val="20"/>
        </w:rPr>
        <w:t xml:space="preserve">nção de quaisquer tributos ou encargos legais ou da superveniência de disposições legais, com comprovada repercussão sobre os preços registrados. </w:t>
      </w:r>
    </w:p>
    <w:p w14:paraId="5D10BB4E" w14:textId="66473869"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 xml:space="preserve">É previsto reajustamento dos preços registrados nesta ata, observados os mesmos critérios estabelecidos no instrumento convocatório mencionado no subitem </w:t>
      </w:r>
      <w:r w:rsidR="004D5789">
        <w:rPr>
          <w:rFonts w:ascii="Verdana" w:hAnsi="Verdana"/>
          <w:color w:val="auto"/>
          <w:sz w:val="20"/>
          <w:szCs w:val="20"/>
        </w:rPr>
        <w:t>2</w:t>
      </w:r>
      <w:r w:rsidRPr="00F823D9">
        <w:rPr>
          <w:rFonts w:ascii="Verdana" w:hAnsi="Verdana"/>
          <w:color w:val="auto"/>
          <w:sz w:val="20"/>
          <w:szCs w:val="20"/>
        </w:rPr>
        <w:t>1.1 para o reajustamento dos preços de eventual contratação dela decorrente.</w:t>
      </w:r>
    </w:p>
    <w:p w14:paraId="65EE91E6" w14:textId="77777777" w:rsidR="00F823D9" w:rsidRPr="00F823D9" w:rsidRDefault="00F823D9" w:rsidP="00C84A13">
      <w:pPr>
        <w:pStyle w:val="Nvel3-R"/>
        <w:numPr>
          <w:ilvl w:val="2"/>
          <w:numId w:val="10"/>
        </w:numPr>
        <w:ind w:left="284" w:firstLine="0"/>
        <w:rPr>
          <w:rFonts w:ascii="Verdana" w:hAnsi="Verdana"/>
          <w:color w:val="auto"/>
        </w:rPr>
      </w:pPr>
      <w:r w:rsidRPr="00F823D9">
        <w:rPr>
          <w:rFonts w:ascii="Verdana" w:hAnsi="Verdana"/>
          <w:i w:val="0"/>
          <w:iCs w:val="0"/>
          <w:color w:val="auto"/>
        </w:rPr>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0C601A58" w14:textId="77777777" w:rsidR="00F823D9" w:rsidRPr="00F823D9" w:rsidRDefault="00F823D9" w:rsidP="00F823D9">
      <w:pPr>
        <w:jc w:val="both"/>
        <w:rPr>
          <w:rFonts w:ascii="Verdana" w:hAnsi="Verdana"/>
          <w:sz w:val="20"/>
        </w:rPr>
      </w:pPr>
      <w:r w:rsidRPr="00F823D9">
        <w:rPr>
          <w:rFonts w:ascii="Verdana" w:hAnsi="Verdana" w:cs="Arial"/>
          <w:b/>
          <w:bCs/>
          <w:sz w:val="20"/>
        </w:rPr>
        <w:t>Vedação a acréscimo de quantitativos</w:t>
      </w:r>
    </w:p>
    <w:p w14:paraId="5DDF6A20"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É vedado:</w:t>
      </w:r>
    </w:p>
    <w:p w14:paraId="5EF72464" w14:textId="77777777" w:rsidR="00F823D9" w:rsidRPr="00F823D9" w:rsidRDefault="00F823D9" w:rsidP="00F823D9">
      <w:pPr>
        <w:pStyle w:val="PargrafodaLista"/>
        <w:numPr>
          <w:ilvl w:val="0"/>
          <w:numId w:val="6"/>
        </w:numPr>
        <w:suppressAutoHyphens w:val="0"/>
        <w:overflowPunct/>
        <w:spacing w:after="0" w:line="240" w:lineRule="auto"/>
        <w:ind w:left="284" w:firstLine="0"/>
        <w:jc w:val="both"/>
        <w:rPr>
          <w:rFonts w:ascii="Verdana" w:hAnsi="Verdana" w:cs="Arial"/>
          <w:sz w:val="20"/>
          <w:szCs w:val="20"/>
        </w:rPr>
      </w:pPr>
      <w:r w:rsidRPr="00F823D9">
        <w:rPr>
          <w:rFonts w:ascii="Verdana" w:hAnsi="Verdana" w:cs="Arial"/>
          <w:sz w:val="20"/>
          <w:szCs w:val="20"/>
        </w:rPr>
        <w:t>efetuar acréscimos nos quantitativos fixados nesta ata de registro de preços;</w:t>
      </w:r>
    </w:p>
    <w:p w14:paraId="4A3BF734" w14:textId="3E190F6B" w:rsidR="00F823D9" w:rsidRPr="00F823D9" w:rsidRDefault="00F823D9" w:rsidP="00F823D9">
      <w:pPr>
        <w:pStyle w:val="PargrafodaLista"/>
        <w:numPr>
          <w:ilvl w:val="0"/>
          <w:numId w:val="6"/>
        </w:numPr>
        <w:suppressAutoHyphens w:val="0"/>
        <w:overflowPunct/>
        <w:spacing w:after="0" w:line="240" w:lineRule="auto"/>
        <w:ind w:left="284" w:firstLine="0"/>
        <w:jc w:val="both"/>
        <w:rPr>
          <w:rFonts w:ascii="Verdana" w:hAnsi="Verdana"/>
          <w:sz w:val="20"/>
          <w:szCs w:val="20"/>
        </w:rPr>
      </w:pPr>
      <w:r w:rsidRPr="00F823D9">
        <w:rPr>
          <w:rFonts w:ascii="Verdana" w:hAnsi="Verdana" w:cs="Arial"/>
          <w:sz w:val="20"/>
          <w:szCs w:val="20"/>
        </w:rPr>
        <w:t xml:space="preserve">restabelecer os quantitativos que já tenham sido contratados desta ata de registro de preços quando da prorrogação de que trata o item </w:t>
      </w:r>
      <w:r>
        <w:rPr>
          <w:rFonts w:ascii="Verdana" w:hAnsi="Verdana" w:cs="Arial"/>
          <w:sz w:val="20"/>
          <w:szCs w:val="20"/>
        </w:rPr>
        <w:t>20</w:t>
      </w:r>
      <w:r w:rsidRPr="00F823D9">
        <w:rPr>
          <w:rFonts w:ascii="Verdana" w:hAnsi="Verdana" w:cs="Arial"/>
          <w:sz w:val="20"/>
          <w:szCs w:val="20"/>
        </w:rPr>
        <w:t>.1.</w:t>
      </w:r>
    </w:p>
    <w:p w14:paraId="79876EC9" w14:textId="77777777" w:rsidR="00F823D9" w:rsidRPr="00F823D9" w:rsidRDefault="00F823D9" w:rsidP="00C84A13">
      <w:pPr>
        <w:pStyle w:val="Nivel01"/>
        <w:numPr>
          <w:ilvl w:val="0"/>
          <w:numId w:val="10"/>
        </w:numPr>
        <w:ind w:left="0" w:firstLine="0"/>
        <w:rPr>
          <w:rFonts w:ascii="Verdana" w:hAnsi="Verdana"/>
          <w:color w:val="auto"/>
        </w:rPr>
      </w:pPr>
      <w:r w:rsidRPr="00F823D9">
        <w:rPr>
          <w:rFonts w:ascii="Verdana" w:hAnsi="Verdana"/>
          <w:color w:val="auto"/>
        </w:rPr>
        <w:t>NEGOCIAÇÃO DE PREÇOS REGISTRADOS</w:t>
      </w:r>
    </w:p>
    <w:p w14:paraId="5BB2209C"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Quando, por motivo superveniente, o preço registrado se tornar superior àquele praticado no mercado, o órgão ou entidade gerenciadora convocará o fornecedor para negociar a sua redução.</w:t>
      </w:r>
    </w:p>
    <w:p w14:paraId="5B99E9CB" w14:textId="77777777" w:rsidR="00F823D9" w:rsidRPr="00F823D9" w:rsidRDefault="00F823D9" w:rsidP="00C84A13">
      <w:pPr>
        <w:pStyle w:val="Nvel3"/>
        <w:numPr>
          <w:ilvl w:val="2"/>
          <w:numId w:val="10"/>
        </w:numPr>
        <w:ind w:left="284" w:firstLine="0"/>
        <w:rPr>
          <w:rFonts w:ascii="Verdana" w:hAnsi="Verdana"/>
          <w:color w:val="auto"/>
        </w:rPr>
      </w:pPr>
      <w:r w:rsidRPr="00F823D9">
        <w:rPr>
          <w:rFonts w:ascii="Verdana" w:hAnsi="Verdana"/>
          <w:color w:val="auto"/>
        </w:rPr>
        <w:t xml:space="preserve">Quando for exitosa a negociação a que alude o subitem anterior, o órgão ou entidade gerenciadora comunicará o novo preço aos órgãos e entidades que tiverem firmado contratos decorrentes da ata de registro de preços, para que realizem negociação </w:t>
      </w:r>
      <w:r w:rsidRPr="00F823D9">
        <w:rPr>
          <w:rFonts w:ascii="Verdana" w:hAnsi="Verdana"/>
          <w:color w:val="auto"/>
        </w:rPr>
        <w:lastRenderedPageBreak/>
        <w:t>com vistas à alteração contratual, observado o disposto no art. 124 da Lei nº 14.133, de 2021.</w:t>
      </w:r>
    </w:p>
    <w:p w14:paraId="3AAB0AE1" w14:textId="77777777" w:rsidR="00F823D9" w:rsidRPr="00F823D9" w:rsidRDefault="00F823D9" w:rsidP="00C84A13">
      <w:pPr>
        <w:pStyle w:val="Nvel3"/>
        <w:numPr>
          <w:ilvl w:val="2"/>
          <w:numId w:val="10"/>
        </w:numPr>
        <w:ind w:left="284" w:firstLine="0"/>
        <w:rPr>
          <w:rFonts w:ascii="Verdana" w:hAnsi="Verdana"/>
          <w:color w:val="auto"/>
        </w:rPr>
      </w:pPr>
      <w:r w:rsidRPr="00F823D9">
        <w:rPr>
          <w:rFonts w:ascii="Verdana" w:hAnsi="Verdana"/>
          <w:color w:val="auto"/>
        </w:rPr>
        <w:t>O fornecedor será liberado do compromisso assumido quanto ao item registrado, sem aplicação de penalidades administrativas, caso não aceite reduzir seu preço aos valores praticados pelo mercado.</w:t>
      </w:r>
    </w:p>
    <w:p w14:paraId="4ECD366D" w14:textId="77777777" w:rsidR="00F823D9" w:rsidRPr="00F823D9" w:rsidRDefault="00F823D9" w:rsidP="00C84A13">
      <w:pPr>
        <w:pStyle w:val="Nvel4"/>
        <w:numPr>
          <w:ilvl w:val="3"/>
          <w:numId w:val="10"/>
        </w:numPr>
        <w:ind w:left="567" w:firstLine="0"/>
        <w:rPr>
          <w:rFonts w:ascii="Verdana" w:hAnsi="Verdana"/>
          <w:color w:val="auto"/>
        </w:rPr>
      </w:pPr>
      <w:r w:rsidRPr="00F823D9">
        <w:rPr>
          <w:rFonts w:ascii="Verdana" w:hAnsi="Verdana"/>
          <w:color w:val="auto"/>
        </w:rPr>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31ADC186" w14:textId="77777777" w:rsidR="00F823D9" w:rsidRPr="00F823D9" w:rsidRDefault="00F823D9" w:rsidP="00C84A13">
      <w:pPr>
        <w:pStyle w:val="Nvel3"/>
        <w:numPr>
          <w:ilvl w:val="4"/>
          <w:numId w:val="10"/>
        </w:numPr>
        <w:ind w:left="1134" w:firstLine="0"/>
        <w:rPr>
          <w:rFonts w:ascii="Verdana" w:hAnsi="Verdana"/>
          <w:color w:val="auto"/>
        </w:rPr>
      </w:pPr>
      <w:r w:rsidRPr="00F823D9">
        <w:rPr>
          <w:rFonts w:ascii="Verdana" w:hAnsi="Verdana"/>
          <w:color w:val="auto"/>
        </w:rPr>
        <w:t>O órgão ou en</w:t>
      </w:r>
      <w:r w:rsidRPr="00F823D9">
        <w:rPr>
          <w:rFonts w:ascii="Verdana" w:eastAsia="Calibri" w:hAnsi="Verdana"/>
          <w:color w:val="auto"/>
        </w:rPr>
        <w:t>tid</w:t>
      </w:r>
      <w:r w:rsidRPr="00F823D9">
        <w:rPr>
          <w:rFonts w:ascii="Verdana" w:hAnsi="Verdana"/>
          <w:color w:val="auto"/>
        </w:rPr>
        <w:t>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bookmarkStart w:id="12" w:name="reducao_preco_mercado_negociacao_frustra"/>
      <w:bookmarkEnd w:id="12"/>
    </w:p>
    <w:p w14:paraId="71E607EB"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Quando o preço praticado no mercado se tornar superior ao preço registrado, o fornecedor poderá requerer ao órgão ou entidade gerenciadora a alteração do preço registrado, desde que observe os requisitos especificados no subitem 7.2.1.</w:t>
      </w:r>
      <w:bookmarkStart w:id="13" w:name="hipotese_preco_mercado_maior"/>
      <w:bookmarkEnd w:id="13"/>
    </w:p>
    <w:p w14:paraId="20CAC533" w14:textId="77777777" w:rsidR="00F823D9" w:rsidRPr="00F823D9" w:rsidRDefault="00F823D9" w:rsidP="00C84A13">
      <w:pPr>
        <w:pStyle w:val="Nvel3"/>
        <w:numPr>
          <w:ilvl w:val="2"/>
          <w:numId w:val="10"/>
        </w:numPr>
        <w:ind w:left="284" w:firstLine="0"/>
        <w:rPr>
          <w:rFonts w:ascii="Verdana" w:hAnsi="Verdana"/>
          <w:color w:val="auto"/>
        </w:rPr>
      </w:pPr>
      <w:r w:rsidRPr="00F823D9">
        <w:rPr>
          <w:rFonts w:ascii="Verdana" w:hAnsi="Verdana"/>
          <w:color w:val="auto"/>
        </w:rPr>
        <w:t>O requerimento a que alude o subitem 7.2 deverá observar o disposto no subitem 6.1 e estar acompanhado de:</w:t>
      </w:r>
    </w:p>
    <w:p w14:paraId="1DFBEEB3" w14:textId="77777777" w:rsidR="00F823D9" w:rsidRPr="00F823D9" w:rsidRDefault="00F823D9" w:rsidP="00F823D9">
      <w:pPr>
        <w:ind w:left="567"/>
        <w:jc w:val="both"/>
        <w:rPr>
          <w:rFonts w:ascii="Verdana" w:hAnsi="Verdana" w:cs="Arial"/>
          <w:sz w:val="20"/>
        </w:rPr>
      </w:pPr>
      <w:r w:rsidRPr="00F823D9">
        <w:rPr>
          <w:rFonts w:ascii="Verdana" w:hAnsi="Verdana" w:cs="Arial"/>
          <w:sz w:val="20"/>
        </w:rPr>
        <w:t>a)</w:t>
      </w:r>
      <w:r w:rsidRPr="00F823D9">
        <w:rPr>
          <w:rFonts w:ascii="Verdana" w:hAnsi="Verdana" w:cs="Arial"/>
          <w:sz w:val="20"/>
        </w:rPr>
        <w:tab/>
        <w:t>prova de fato superveniente que impossibilite o cumprimento do compromisso registrado nesta ata;</w:t>
      </w:r>
    </w:p>
    <w:p w14:paraId="65011334" w14:textId="77777777" w:rsidR="00F823D9" w:rsidRPr="00F823D9" w:rsidRDefault="00F823D9" w:rsidP="00F823D9">
      <w:pPr>
        <w:ind w:left="567"/>
        <w:jc w:val="both"/>
        <w:rPr>
          <w:rFonts w:ascii="Verdana" w:hAnsi="Verdana"/>
          <w:sz w:val="20"/>
        </w:rPr>
      </w:pPr>
      <w:r w:rsidRPr="00F823D9">
        <w:rPr>
          <w:rFonts w:ascii="Verdana" w:hAnsi="Verdana" w:cs="Arial"/>
          <w:sz w:val="20"/>
        </w:rPr>
        <w:t>b)</w:t>
      </w:r>
      <w:r w:rsidRPr="00F823D9">
        <w:rPr>
          <w:rFonts w:ascii="Verdana" w:hAnsi="Verdana" w:cs="Arial"/>
          <w:sz w:val="20"/>
        </w:rPr>
        <w:tab/>
        <w:t>documentação comprobatória da inviabilidade de manutenção do preço registrado.</w:t>
      </w:r>
      <w:bookmarkStart w:id="14" w:name="prova_preco_mercado_maior"/>
      <w:bookmarkEnd w:id="14"/>
    </w:p>
    <w:p w14:paraId="754AAB59" w14:textId="77777777" w:rsidR="00F823D9" w:rsidRPr="00F823D9" w:rsidRDefault="00F823D9" w:rsidP="00C84A13">
      <w:pPr>
        <w:pStyle w:val="Nvel3"/>
        <w:numPr>
          <w:ilvl w:val="2"/>
          <w:numId w:val="10"/>
        </w:numPr>
        <w:ind w:left="284" w:firstLine="0"/>
        <w:rPr>
          <w:rFonts w:ascii="Verdana" w:hAnsi="Verdana"/>
          <w:color w:val="auto"/>
        </w:rPr>
      </w:pPr>
      <w:r w:rsidRPr="00F823D9">
        <w:rPr>
          <w:rFonts w:ascii="Verdana" w:hAnsi="Verdana"/>
          <w:color w:val="auto"/>
        </w:rPr>
        <w:t>Na hipótese de não comprovação dos requisitos especificados nos subitens 7.2 e 7.2.1:</w:t>
      </w:r>
    </w:p>
    <w:p w14:paraId="4C9C6008" w14:textId="77777777" w:rsidR="00F823D9" w:rsidRPr="00F823D9" w:rsidRDefault="00F823D9" w:rsidP="00F823D9">
      <w:pPr>
        <w:ind w:left="567"/>
        <w:jc w:val="both"/>
        <w:rPr>
          <w:rFonts w:ascii="Verdana" w:hAnsi="Verdana" w:cs="Arial"/>
          <w:sz w:val="20"/>
        </w:rPr>
      </w:pPr>
      <w:r w:rsidRPr="00F823D9">
        <w:rPr>
          <w:rFonts w:ascii="Verdana" w:hAnsi="Verdana" w:cs="Arial"/>
          <w:sz w:val="20"/>
        </w:rPr>
        <w:t>a)</w:t>
      </w:r>
      <w:r w:rsidRPr="00F823D9">
        <w:rPr>
          <w:rFonts w:ascii="Verdana" w:hAnsi="Verdana" w:cs="Arial"/>
          <w:sz w:val="20"/>
        </w:rPr>
        <w:tab/>
        <w:t>o pedido será indeferido pelo órgão ou en</w:t>
      </w:r>
      <w:r w:rsidRPr="00F823D9">
        <w:rPr>
          <w:rFonts w:ascii="Verdana" w:eastAsia="Calibri" w:hAnsi="Verdana" w:cs="Arial"/>
          <w:sz w:val="20"/>
        </w:rPr>
        <w:t>ti</w:t>
      </w:r>
      <w:r w:rsidRPr="00F823D9">
        <w:rPr>
          <w:rFonts w:ascii="Verdana" w:hAnsi="Verdana" w:cs="Arial"/>
          <w:sz w:val="20"/>
        </w:rPr>
        <w:t>dade gerenciadora;</w:t>
      </w:r>
    </w:p>
    <w:p w14:paraId="261CDF8F" w14:textId="77777777" w:rsidR="00F823D9" w:rsidRPr="00F823D9" w:rsidRDefault="00F823D9" w:rsidP="00F823D9">
      <w:pPr>
        <w:ind w:left="567"/>
        <w:jc w:val="both"/>
        <w:rPr>
          <w:rFonts w:ascii="Verdana" w:hAnsi="Verdana"/>
          <w:sz w:val="20"/>
        </w:rPr>
      </w:pPr>
      <w:r w:rsidRPr="00F823D9">
        <w:rPr>
          <w:rFonts w:ascii="Verdana" w:hAnsi="Verdana" w:cs="Arial"/>
          <w:sz w:val="20"/>
        </w:rPr>
        <w:t>b)</w:t>
      </w:r>
      <w:r w:rsidRPr="00F823D9">
        <w:rPr>
          <w:rFonts w:ascii="Verdana" w:hAnsi="Verdana" w:cs="Arial"/>
          <w:sz w:val="20"/>
        </w:rPr>
        <w:tab/>
        <w:t>o fornecedor deverá cumprir o compromisso registrado na ata sob pena de cancelamento do seu registro, nos termos do subitem 9.1, sem prejuízo da aplicação das sanções cabíveis, em especial aquelas previstas na Lei nº 14.133, de 2021.</w:t>
      </w:r>
      <w:bookmarkStart w:id="15" w:name="nao_comprovacao_majoracao_mercado"/>
      <w:bookmarkEnd w:id="15"/>
    </w:p>
    <w:p w14:paraId="3CB943D2" w14:textId="77777777" w:rsidR="00F823D9" w:rsidRPr="00F823D9" w:rsidRDefault="00F823D9" w:rsidP="00C84A13">
      <w:pPr>
        <w:pStyle w:val="Nvel3"/>
        <w:numPr>
          <w:ilvl w:val="2"/>
          <w:numId w:val="10"/>
        </w:numPr>
        <w:ind w:left="284" w:firstLine="0"/>
        <w:rPr>
          <w:rFonts w:ascii="Verdana" w:hAnsi="Verdana"/>
          <w:color w:val="auto"/>
        </w:rPr>
      </w:pPr>
      <w:r w:rsidRPr="00F823D9">
        <w:rPr>
          <w:rFonts w:ascii="Verdana" w:hAnsi="Verdana"/>
          <w:color w:val="auto"/>
        </w:rPr>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2A6BA515" w14:textId="77777777" w:rsidR="00F823D9" w:rsidRPr="00F823D9" w:rsidRDefault="00F823D9" w:rsidP="00C84A13">
      <w:pPr>
        <w:pStyle w:val="Nvel4"/>
        <w:numPr>
          <w:ilvl w:val="3"/>
          <w:numId w:val="10"/>
        </w:numPr>
        <w:ind w:left="567" w:firstLine="0"/>
        <w:rPr>
          <w:rFonts w:ascii="Verdana" w:hAnsi="Verdana"/>
          <w:color w:val="auto"/>
        </w:rPr>
      </w:pPr>
      <w:r w:rsidRPr="00F823D9">
        <w:rPr>
          <w:rFonts w:ascii="Verdana" w:hAnsi="Verdana"/>
          <w:color w:val="auto"/>
        </w:rPr>
        <w:t>O órgão ou entidade gerenciadora cancelará a ata de registro de preços, nos termos do subitem 9.2, e adotará as medidas cabíveis para a obtenção da contratação mais vantajosa, caso não obtenha êxito nas negociações a que alude o subitem anterior.</w:t>
      </w:r>
      <w:bookmarkStart w:id="16" w:name="majora_preco_mercado_negociacao_frustra"/>
      <w:bookmarkEnd w:id="16"/>
    </w:p>
    <w:p w14:paraId="7EA8EFA4" w14:textId="77777777" w:rsidR="00F823D9" w:rsidRPr="00F823D9" w:rsidRDefault="00F823D9" w:rsidP="00C84A13">
      <w:pPr>
        <w:pStyle w:val="Nvel3"/>
        <w:numPr>
          <w:ilvl w:val="2"/>
          <w:numId w:val="10"/>
        </w:numPr>
        <w:ind w:left="284" w:firstLine="0"/>
        <w:rPr>
          <w:rFonts w:ascii="Verdana" w:hAnsi="Verdana"/>
          <w:color w:val="auto"/>
        </w:rPr>
      </w:pPr>
      <w:r w:rsidRPr="00F823D9">
        <w:rPr>
          <w:rFonts w:ascii="Verdana" w:hAnsi="Verdana"/>
          <w:color w:val="auto"/>
        </w:rPr>
        <w:t>Quando forem comprovados os requisitos estabelecidos nos subitens 7.2 e 7.2.1, o órgão ou en</w:t>
      </w:r>
      <w:r w:rsidRPr="00F823D9">
        <w:rPr>
          <w:rFonts w:ascii="Verdana" w:eastAsia="Calibri" w:hAnsi="Verdana"/>
          <w:color w:val="auto"/>
        </w:rPr>
        <w:t>ti</w:t>
      </w:r>
      <w:r w:rsidRPr="00F823D9">
        <w:rPr>
          <w:rFonts w:ascii="Verdana" w:hAnsi="Verdana"/>
          <w:color w:val="auto"/>
        </w:rPr>
        <w:t>dade gerenciadora:</w:t>
      </w:r>
    </w:p>
    <w:p w14:paraId="31FE5EB0" w14:textId="77777777" w:rsidR="00F823D9" w:rsidRPr="00F823D9" w:rsidRDefault="00F823D9" w:rsidP="00F823D9">
      <w:pPr>
        <w:ind w:left="567"/>
        <w:jc w:val="both"/>
        <w:rPr>
          <w:rFonts w:ascii="Verdana" w:hAnsi="Verdana"/>
          <w:sz w:val="20"/>
        </w:rPr>
      </w:pPr>
      <w:r w:rsidRPr="00F823D9">
        <w:rPr>
          <w:rFonts w:ascii="Verdana" w:hAnsi="Verdana" w:cs="Arial"/>
          <w:sz w:val="20"/>
        </w:rPr>
        <w:t>a)</w:t>
      </w:r>
      <w:r w:rsidRPr="00F823D9">
        <w:rPr>
          <w:rFonts w:ascii="Verdana" w:hAnsi="Verdana" w:cs="Arial"/>
          <w:sz w:val="20"/>
        </w:rPr>
        <w:tab/>
        <w:t>alterará o preço registrado, observados os valores praticados pelo mercado, no limite do impacto causado pelos fatos supervenientes ensejadores da inviabilidade de manutenção do preço inicial;</w:t>
      </w:r>
    </w:p>
    <w:p w14:paraId="06836660" w14:textId="77777777" w:rsidR="00F823D9" w:rsidRPr="00F823D9" w:rsidRDefault="00F823D9" w:rsidP="00F823D9">
      <w:pPr>
        <w:ind w:left="567"/>
        <w:jc w:val="both"/>
        <w:rPr>
          <w:rFonts w:ascii="Verdana" w:hAnsi="Verdana"/>
          <w:sz w:val="20"/>
        </w:rPr>
      </w:pPr>
      <w:r w:rsidRPr="00F823D9">
        <w:rPr>
          <w:rFonts w:ascii="Verdana" w:hAnsi="Verdana" w:cs="Arial"/>
          <w:sz w:val="20"/>
        </w:rPr>
        <w:t>b)</w:t>
      </w:r>
      <w:r w:rsidRPr="00F823D9">
        <w:rPr>
          <w:rFonts w:ascii="Verdana" w:hAnsi="Verdana" w:cs="Arial"/>
          <w:sz w:val="20"/>
        </w:rPr>
        <w:tab/>
        <w:t>comunicará o novo preço aos órgãos e en</w:t>
      </w:r>
      <w:r w:rsidRPr="00F823D9">
        <w:rPr>
          <w:rFonts w:ascii="Verdana" w:eastAsia="Calibri" w:hAnsi="Verdana" w:cs="Arial"/>
          <w:sz w:val="20"/>
        </w:rPr>
        <w:t>ti</w:t>
      </w:r>
      <w:r w:rsidRPr="00F823D9">
        <w:rPr>
          <w:rFonts w:ascii="Verdana" w:hAnsi="Verdana" w:cs="Arial"/>
          <w:sz w:val="20"/>
        </w:rPr>
        <w:t xml:space="preserve">dades que </w:t>
      </w:r>
      <w:r w:rsidRPr="00F823D9">
        <w:rPr>
          <w:rFonts w:ascii="Verdana" w:eastAsia="Calibri" w:hAnsi="Verdana" w:cs="Arial"/>
          <w:sz w:val="20"/>
        </w:rPr>
        <w:t>ti</w:t>
      </w:r>
      <w:r w:rsidRPr="00F823D9">
        <w:rPr>
          <w:rFonts w:ascii="Verdana" w:hAnsi="Verdana" w:cs="Arial"/>
          <w:sz w:val="20"/>
        </w:rPr>
        <w:t>verem firmado contratos decorrentes desta ata de registro de preços, para eventual alteração contratual, observado o disposto no art. 124 da Lei nº 14.133, de 2021.</w:t>
      </w:r>
    </w:p>
    <w:p w14:paraId="79FB1B95" w14:textId="77777777" w:rsidR="00F823D9" w:rsidRPr="00F823D9" w:rsidRDefault="00F823D9" w:rsidP="00C84A13">
      <w:pPr>
        <w:pStyle w:val="Nivel01"/>
        <w:numPr>
          <w:ilvl w:val="0"/>
          <w:numId w:val="10"/>
        </w:numPr>
        <w:ind w:left="0" w:firstLine="0"/>
        <w:rPr>
          <w:rFonts w:ascii="Verdana" w:hAnsi="Verdana"/>
          <w:color w:val="auto"/>
        </w:rPr>
      </w:pPr>
      <w:r w:rsidRPr="00F823D9">
        <w:rPr>
          <w:rFonts w:ascii="Verdana" w:hAnsi="Verdana"/>
          <w:color w:val="auto"/>
        </w:rPr>
        <w:lastRenderedPageBreak/>
        <w:t>REMANEJAMENTO DAS QUANTIDADES REGISTRADAS NA ATA DE REGISTRO DE PREÇOS</w:t>
      </w:r>
    </w:p>
    <w:p w14:paraId="315E1180"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 xml:space="preserve"> As quan</w:t>
      </w:r>
      <w:r w:rsidRPr="00F823D9">
        <w:rPr>
          <w:rFonts w:ascii="Verdana" w:eastAsia="Arial" w:hAnsi="Verdana"/>
          <w:color w:val="auto"/>
          <w:sz w:val="20"/>
          <w:szCs w:val="20"/>
        </w:rPr>
        <w:t>ti</w:t>
      </w:r>
      <w:r w:rsidRPr="00F823D9">
        <w:rPr>
          <w:rFonts w:ascii="Verdana" w:hAnsi="Verdana"/>
          <w:color w:val="auto"/>
          <w:sz w:val="20"/>
          <w:szCs w:val="20"/>
        </w:rPr>
        <w:t>dades previstas para os itens com preços registrados nesta ata de registro de preços poderão ser remanejadas pelo órgão ou en</w:t>
      </w:r>
      <w:r w:rsidRPr="00F823D9">
        <w:rPr>
          <w:rFonts w:ascii="Verdana" w:eastAsia="Arial" w:hAnsi="Verdana"/>
          <w:color w:val="auto"/>
          <w:sz w:val="20"/>
          <w:szCs w:val="20"/>
        </w:rPr>
        <w:t>ti</w:t>
      </w:r>
      <w:r w:rsidRPr="00F823D9">
        <w:rPr>
          <w:rFonts w:ascii="Verdana" w:hAnsi="Verdana"/>
          <w:color w:val="auto"/>
          <w:sz w:val="20"/>
          <w:szCs w:val="20"/>
        </w:rPr>
        <w:t>dade gerenciadora entre os órgãos ou en</w:t>
      </w:r>
      <w:r w:rsidRPr="00F823D9">
        <w:rPr>
          <w:rFonts w:ascii="Verdana" w:eastAsia="Arial" w:hAnsi="Verdana"/>
          <w:color w:val="auto"/>
          <w:sz w:val="20"/>
          <w:szCs w:val="20"/>
        </w:rPr>
        <w:t>ti</w:t>
      </w:r>
      <w:r w:rsidRPr="00F823D9">
        <w:rPr>
          <w:rFonts w:ascii="Verdana" w:hAnsi="Verdana"/>
          <w:color w:val="auto"/>
          <w:sz w:val="20"/>
          <w:szCs w:val="20"/>
        </w:rPr>
        <w:t>dades par</w:t>
      </w:r>
      <w:r w:rsidRPr="00F823D9">
        <w:rPr>
          <w:rFonts w:ascii="Verdana" w:eastAsia="Arial" w:hAnsi="Verdana"/>
          <w:color w:val="auto"/>
          <w:sz w:val="20"/>
          <w:szCs w:val="20"/>
        </w:rPr>
        <w:t>ti</w:t>
      </w:r>
      <w:r w:rsidRPr="00F823D9">
        <w:rPr>
          <w:rFonts w:ascii="Verdana" w:hAnsi="Verdana"/>
          <w:color w:val="auto"/>
          <w:sz w:val="20"/>
          <w:szCs w:val="20"/>
        </w:rPr>
        <w:t>cipantes do registro de preços e, órgãos ou entidades não par</w:t>
      </w:r>
      <w:r w:rsidRPr="00F823D9">
        <w:rPr>
          <w:rFonts w:ascii="Verdana" w:eastAsia="Arial" w:hAnsi="Verdana"/>
          <w:color w:val="auto"/>
          <w:sz w:val="20"/>
          <w:szCs w:val="20"/>
        </w:rPr>
        <w:t>ti</w:t>
      </w:r>
      <w:r w:rsidRPr="00F823D9">
        <w:rPr>
          <w:rFonts w:ascii="Verdana" w:hAnsi="Verdana"/>
          <w:color w:val="auto"/>
          <w:sz w:val="20"/>
          <w:szCs w:val="20"/>
        </w:rPr>
        <w:t>cipantes, nas seguintes condições:</w:t>
      </w:r>
    </w:p>
    <w:p w14:paraId="00D22469" w14:textId="77777777" w:rsidR="00F823D9" w:rsidRPr="00F823D9" w:rsidRDefault="00F823D9" w:rsidP="00F823D9">
      <w:pPr>
        <w:pStyle w:val="PargrafodaLista"/>
        <w:numPr>
          <w:ilvl w:val="0"/>
          <w:numId w:val="7"/>
        </w:numPr>
        <w:suppressAutoHyphens w:val="0"/>
        <w:overflowPunct/>
        <w:spacing w:after="0" w:line="240" w:lineRule="auto"/>
        <w:jc w:val="both"/>
        <w:rPr>
          <w:rFonts w:ascii="Verdana" w:hAnsi="Verdana" w:cs="Arial"/>
          <w:sz w:val="20"/>
          <w:szCs w:val="20"/>
        </w:rPr>
      </w:pPr>
      <w:r w:rsidRPr="00F823D9">
        <w:rPr>
          <w:rFonts w:ascii="Verdana" w:hAnsi="Verdana" w:cs="Arial"/>
          <w:sz w:val="20"/>
          <w:szCs w:val="20"/>
        </w:rPr>
        <w:t>de órgão ou en</w:t>
      </w:r>
      <w:r w:rsidRPr="00F823D9">
        <w:rPr>
          <w:rFonts w:ascii="Verdana" w:eastAsia="Arial" w:hAnsi="Verdana" w:cs="Arial"/>
          <w:sz w:val="20"/>
          <w:szCs w:val="20"/>
        </w:rPr>
        <w:t>ti</w:t>
      </w:r>
      <w:r w:rsidRPr="00F823D9">
        <w:rPr>
          <w:rFonts w:ascii="Verdana" w:hAnsi="Verdana" w:cs="Arial"/>
          <w:sz w:val="20"/>
          <w:szCs w:val="20"/>
        </w:rPr>
        <w:t>dade par</w:t>
      </w:r>
      <w:r w:rsidRPr="00F823D9">
        <w:rPr>
          <w:rFonts w:ascii="Verdana" w:eastAsia="Arial" w:hAnsi="Verdana" w:cs="Arial"/>
          <w:sz w:val="20"/>
          <w:szCs w:val="20"/>
        </w:rPr>
        <w:t>ti</w:t>
      </w:r>
      <w:r w:rsidRPr="00F823D9">
        <w:rPr>
          <w:rFonts w:ascii="Verdana" w:hAnsi="Verdana" w:cs="Arial"/>
          <w:sz w:val="20"/>
          <w:szCs w:val="20"/>
        </w:rPr>
        <w:t>cipante para órgão ou en</w:t>
      </w:r>
      <w:r w:rsidRPr="00F823D9">
        <w:rPr>
          <w:rFonts w:ascii="Verdana" w:eastAsia="Arial" w:hAnsi="Verdana" w:cs="Arial"/>
          <w:sz w:val="20"/>
          <w:szCs w:val="20"/>
        </w:rPr>
        <w:t>ti</w:t>
      </w:r>
      <w:r w:rsidRPr="00F823D9">
        <w:rPr>
          <w:rFonts w:ascii="Verdana" w:hAnsi="Verdana" w:cs="Arial"/>
          <w:sz w:val="20"/>
          <w:szCs w:val="20"/>
        </w:rPr>
        <w:t>dade par</w:t>
      </w:r>
      <w:r w:rsidRPr="00F823D9">
        <w:rPr>
          <w:rFonts w:ascii="Verdana" w:eastAsia="Arial" w:hAnsi="Verdana" w:cs="Arial"/>
          <w:sz w:val="20"/>
          <w:szCs w:val="20"/>
        </w:rPr>
        <w:t>ti</w:t>
      </w:r>
      <w:r w:rsidRPr="00F823D9">
        <w:rPr>
          <w:rFonts w:ascii="Verdana" w:hAnsi="Verdana" w:cs="Arial"/>
          <w:sz w:val="20"/>
          <w:szCs w:val="20"/>
        </w:rPr>
        <w:t>cipante; ou</w:t>
      </w:r>
    </w:p>
    <w:p w14:paraId="18CB7982" w14:textId="77777777" w:rsidR="00F823D9" w:rsidRPr="00F823D9" w:rsidRDefault="00F823D9" w:rsidP="00F823D9">
      <w:pPr>
        <w:pStyle w:val="PargrafodaLista"/>
        <w:numPr>
          <w:ilvl w:val="0"/>
          <w:numId w:val="7"/>
        </w:numPr>
        <w:suppressAutoHyphens w:val="0"/>
        <w:overflowPunct/>
        <w:spacing w:after="0" w:line="240" w:lineRule="auto"/>
        <w:jc w:val="both"/>
        <w:rPr>
          <w:rFonts w:ascii="Verdana" w:hAnsi="Verdana"/>
          <w:sz w:val="20"/>
          <w:szCs w:val="20"/>
        </w:rPr>
      </w:pPr>
      <w:r w:rsidRPr="00F823D9">
        <w:rPr>
          <w:rFonts w:ascii="Verdana" w:hAnsi="Verdana" w:cs="Arial"/>
          <w:sz w:val="20"/>
          <w:szCs w:val="20"/>
        </w:rPr>
        <w:t>de órgão ou en</w:t>
      </w:r>
      <w:r w:rsidRPr="00F823D9">
        <w:rPr>
          <w:rFonts w:ascii="Verdana" w:eastAsia="Arial" w:hAnsi="Verdana" w:cs="Arial"/>
          <w:sz w:val="20"/>
          <w:szCs w:val="20"/>
        </w:rPr>
        <w:t>ti</w:t>
      </w:r>
      <w:r w:rsidRPr="00F823D9">
        <w:rPr>
          <w:rFonts w:ascii="Verdana" w:hAnsi="Verdana" w:cs="Arial"/>
          <w:sz w:val="20"/>
          <w:szCs w:val="20"/>
        </w:rPr>
        <w:t>dade par</w:t>
      </w:r>
      <w:r w:rsidRPr="00F823D9">
        <w:rPr>
          <w:rFonts w:ascii="Verdana" w:eastAsia="Arial" w:hAnsi="Verdana" w:cs="Arial"/>
          <w:sz w:val="20"/>
          <w:szCs w:val="20"/>
        </w:rPr>
        <w:t>ti</w:t>
      </w:r>
      <w:r w:rsidRPr="00F823D9">
        <w:rPr>
          <w:rFonts w:ascii="Verdana" w:hAnsi="Verdana" w:cs="Arial"/>
          <w:sz w:val="20"/>
          <w:szCs w:val="20"/>
        </w:rPr>
        <w:t>cipante para órgão ou entidade não participante, caso seja, hipótese em que serão observados os limites previstos no art. 86 da Lei nº 14.133, de 2021.</w:t>
      </w:r>
    </w:p>
    <w:p w14:paraId="51012DE5"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O órgão ou en</w:t>
      </w:r>
      <w:r w:rsidRPr="00F823D9">
        <w:rPr>
          <w:rFonts w:ascii="Verdana" w:eastAsia="Arial" w:hAnsi="Verdana"/>
          <w:color w:val="auto"/>
          <w:sz w:val="20"/>
          <w:szCs w:val="20"/>
        </w:rPr>
        <w:t>ti</w:t>
      </w:r>
      <w:r w:rsidRPr="00F823D9">
        <w:rPr>
          <w:rFonts w:ascii="Verdana" w:hAnsi="Verdana"/>
          <w:color w:val="auto"/>
          <w:sz w:val="20"/>
          <w:szCs w:val="20"/>
        </w:rPr>
        <w:t>dade gerenciadora que tiver es</w:t>
      </w:r>
      <w:r w:rsidRPr="00F823D9">
        <w:rPr>
          <w:rFonts w:ascii="Verdana" w:eastAsia="Arial" w:hAnsi="Verdana"/>
          <w:color w:val="auto"/>
          <w:sz w:val="20"/>
          <w:szCs w:val="20"/>
        </w:rPr>
        <w:t>ti</w:t>
      </w:r>
      <w:r w:rsidRPr="00F823D9">
        <w:rPr>
          <w:rFonts w:ascii="Verdana" w:hAnsi="Verdana"/>
          <w:color w:val="auto"/>
          <w:sz w:val="20"/>
          <w:szCs w:val="20"/>
        </w:rPr>
        <w:t>mado as quan</w:t>
      </w:r>
      <w:r w:rsidRPr="00F823D9">
        <w:rPr>
          <w:rFonts w:ascii="Verdana" w:eastAsia="Arial" w:hAnsi="Verdana"/>
          <w:color w:val="auto"/>
          <w:sz w:val="20"/>
          <w:szCs w:val="20"/>
        </w:rPr>
        <w:t>ti</w:t>
      </w:r>
      <w:r w:rsidRPr="00F823D9">
        <w:rPr>
          <w:rFonts w:ascii="Verdana" w:hAnsi="Verdana"/>
          <w:color w:val="auto"/>
          <w:sz w:val="20"/>
          <w:szCs w:val="20"/>
        </w:rPr>
        <w:t>dades que pretende contratar será considerado participante para fins do remanejamento.</w:t>
      </w:r>
      <w:bookmarkStart w:id="17" w:name="gerenciador_estimador_é_partic_em_remane"/>
      <w:bookmarkEnd w:id="17"/>
    </w:p>
    <w:p w14:paraId="354A7BFA"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O órgão ou en</w:t>
      </w:r>
      <w:r w:rsidRPr="00F823D9">
        <w:rPr>
          <w:rFonts w:ascii="Verdana" w:eastAsia="Arial" w:hAnsi="Verdana"/>
          <w:color w:val="auto"/>
          <w:sz w:val="20"/>
          <w:szCs w:val="20"/>
        </w:rPr>
        <w:t>ti</w:t>
      </w:r>
      <w:r w:rsidRPr="00F823D9">
        <w:rPr>
          <w:rFonts w:ascii="Verdana" w:hAnsi="Verdana"/>
          <w:color w:val="auto"/>
          <w:sz w:val="20"/>
          <w:szCs w:val="20"/>
        </w:rPr>
        <w:t>dade gerenciadora somente autorizará o remanejamento solicitado que seja justificado pelo solicitante, se houver prévia anuência do fornecedor e do órgão ou en</w:t>
      </w:r>
      <w:r w:rsidRPr="00F823D9">
        <w:rPr>
          <w:rFonts w:ascii="Verdana" w:eastAsia="Arial" w:hAnsi="Verdana"/>
          <w:color w:val="auto"/>
          <w:sz w:val="20"/>
          <w:szCs w:val="20"/>
        </w:rPr>
        <w:t>ti</w:t>
      </w:r>
      <w:r w:rsidRPr="00F823D9">
        <w:rPr>
          <w:rFonts w:ascii="Verdana" w:hAnsi="Verdana"/>
          <w:color w:val="auto"/>
          <w:sz w:val="20"/>
          <w:szCs w:val="20"/>
        </w:rPr>
        <w:t>dade que sofrer redução dos quantitativos informados.</w:t>
      </w:r>
    </w:p>
    <w:p w14:paraId="0582F672" w14:textId="77777777" w:rsidR="00F823D9" w:rsidRPr="00F823D9" w:rsidRDefault="00F823D9" w:rsidP="00C84A13">
      <w:pPr>
        <w:pStyle w:val="Nivel01"/>
        <w:numPr>
          <w:ilvl w:val="0"/>
          <w:numId w:val="10"/>
        </w:numPr>
        <w:ind w:left="0" w:firstLine="0"/>
        <w:rPr>
          <w:rFonts w:ascii="Verdana" w:hAnsi="Verdana"/>
          <w:iCs/>
          <w:color w:val="auto"/>
        </w:rPr>
      </w:pPr>
      <w:r w:rsidRPr="00F823D9">
        <w:rPr>
          <w:rFonts w:ascii="Verdana" w:hAnsi="Verdana"/>
          <w:color w:val="auto"/>
        </w:rPr>
        <w:t>CANCELAMENTO DO REGISTRO DO LICITANTE VENCEDOR E DOS PREÇOS REGISTRADOS</w:t>
      </w:r>
      <w:bookmarkStart w:id="18" w:name="cancelamento"/>
      <w:bookmarkEnd w:id="18"/>
    </w:p>
    <w:p w14:paraId="0C3537FA"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O órgão ou entidade gerenciadora cancelará o registro do fornecedor quando este:</w:t>
      </w:r>
      <w:bookmarkStart w:id="19" w:name="cancelamento_do_fornecedor"/>
      <w:bookmarkEnd w:id="19"/>
    </w:p>
    <w:p w14:paraId="70B12D03" w14:textId="77777777" w:rsidR="00F823D9" w:rsidRPr="00F823D9" w:rsidRDefault="00F823D9" w:rsidP="00F823D9">
      <w:pPr>
        <w:ind w:left="284"/>
        <w:jc w:val="both"/>
        <w:rPr>
          <w:rFonts w:ascii="Verdana" w:hAnsi="Verdana"/>
          <w:sz w:val="20"/>
        </w:rPr>
      </w:pPr>
      <w:r w:rsidRPr="00F823D9">
        <w:rPr>
          <w:rFonts w:ascii="Verdana" w:hAnsi="Verdana" w:cs="Arial"/>
          <w:sz w:val="20"/>
        </w:rPr>
        <w:t>a)</w:t>
      </w:r>
      <w:r w:rsidRPr="00F823D9">
        <w:rPr>
          <w:rFonts w:ascii="Verdana" w:hAnsi="Verdana" w:cs="Arial"/>
          <w:sz w:val="20"/>
        </w:rPr>
        <w:tab/>
        <w:t>descumprir as condições da ata de registro de preços, sem motivo justificado;</w:t>
      </w:r>
    </w:p>
    <w:p w14:paraId="5818B8F6" w14:textId="77777777" w:rsidR="00F823D9" w:rsidRPr="00F823D9" w:rsidRDefault="00F823D9" w:rsidP="00F823D9">
      <w:pPr>
        <w:ind w:left="284"/>
        <w:jc w:val="both"/>
        <w:rPr>
          <w:rFonts w:ascii="Verdana" w:hAnsi="Verdana"/>
          <w:sz w:val="20"/>
        </w:rPr>
      </w:pPr>
      <w:r w:rsidRPr="00F823D9">
        <w:rPr>
          <w:rFonts w:ascii="Verdana" w:hAnsi="Verdana" w:cs="Arial"/>
          <w:sz w:val="20"/>
        </w:rPr>
        <w:t>b)</w:t>
      </w:r>
      <w:r w:rsidRPr="00F823D9">
        <w:rPr>
          <w:rFonts w:ascii="Verdana" w:hAnsi="Verdana" w:cs="Arial"/>
          <w:sz w:val="20"/>
        </w:rPr>
        <w:tab/>
        <w:t>se recusar a formalizar a contratação no prazo e condições estabelecidos pela Administração sem justificativa aceitável;</w:t>
      </w:r>
    </w:p>
    <w:p w14:paraId="477C8C5C" w14:textId="77777777" w:rsidR="00F823D9" w:rsidRPr="00F823D9" w:rsidRDefault="00F823D9" w:rsidP="00F823D9">
      <w:pPr>
        <w:ind w:left="284"/>
        <w:jc w:val="both"/>
        <w:rPr>
          <w:rFonts w:ascii="Verdana" w:hAnsi="Verdana"/>
          <w:sz w:val="20"/>
        </w:rPr>
      </w:pPr>
      <w:r w:rsidRPr="00F823D9">
        <w:rPr>
          <w:rFonts w:ascii="Verdana" w:hAnsi="Verdana" w:cs="Arial"/>
          <w:sz w:val="20"/>
        </w:rPr>
        <w:t>c)</w:t>
      </w:r>
      <w:r w:rsidRPr="00F823D9">
        <w:rPr>
          <w:rFonts w:ascii="Verdana" w:hAnsi="Verdana" w:cs="Arial"/>
          <w:sz w:val="20"/>
        </w:rPr>
        <w:tab/>
        <w:t>não aceitar manter seu preço registrado, na hipótese prevista no subitem 7.2.2; ou</w:t>
      </w:r>
    </w:p>
    <w:p w14:paraId="10217AD8" w14:textId="77777777" w:rsidR="00F823D9" w:rsidRPr="00F823D9" w:rsidRDefault="00F823D9" w:rsidP="00F823D9">
      <w:pPr>
        <w:ind w:left="284"/>
        <w:jc w:val="both"/>
        <w:rPr>
          <w:rFonts w:ascii="Verdana" w:hAnsi="Verdana"/>
          <w:sz w:val="20"/>
        </w:rPr>
      </w:pPr>
      <w:r w:rsidRPr="00F823D9">
        <w:rPr>
          <w:rFonts w:ascii="Verdana" w:hAnsi="Verdana" w:cs="Arial"/>
          <w:sz w:val="20"/>
        </w:rPr>
        <w:t>d)</w:t>
      </w:r>
      <w:r w:rsidRPr="00F823D9">
        <w:rPr>
          <w:rFonts w:ascii="Verdana" w:hAnsi="Verdana" w:cs="Arial"/>
          <w:sz w:val="20"/>
        </w:rPr>
        <w:tab/>
        <w:t xml:space="preserve">for apenado com sanção prevista no inciso III do </w:t>
      </w:r>
      <w:r w:rsidRPr="00F823D9">
        <w:rPr>
          <w:rFonts w:ascii="Verdana" w:hAnsi="Verdana" w:cs="Arial"/>
          <w:i/>
          <w:iCs/>
          <w:sz w:val="20"/>
        </w:rPr>
        <w:t>caput</w:t>
      </w:r>
      <w:r w:rsidRPr="00F823D9">
        <w:rPr>
          <w:rFonts w:ascii="Verdana" w:hAnsi="Verdana" w:cs="Arial"/>
          <w:sz w:val="20"/>
        </w:rPr>
        <w:t xml:space="preserve"> do art. 156 da Lei nº 14.133, de 2021, aplicada no âmbito da Administração Pública do Estado de São Paulo, ou sanção prevista no inciso IV do </w:t>
      </w:r>
      <w:r w:rsidRPr="00F823D9">
        <w:rPr>
          <w:rFonts w:ascii="Verdana" w:hAnsi="Verdana" w:cs="Arial"/>
          <w:i/>
          <w:iCs/>
          <w:sz w:val="20"/>
        </w:rPr>
        <w:t>caput</w:t>
      </w:r>
      <w:r w:rsidRPr="00F823D9">
        <w:rPr>
          <w:rFonts w:ascii="Verdana" w:hAnsi="Verdana" w:cs="Arial"/>
          <w:sz w:val="20"/>
        </w:rPr>
        <w:t xml:space="preserve"> do mesmo artigo.</w:t>
      </w:r>
    </w:p>
    <w:p w14:paraId="6F7266A4" w14:textId="77777777" w:rsidR="00F823D9" w:rsidRPr="00F823D9" w:rsidRDefault="00F823D9" w:rsidP="00C84A13">
      <w:pPr>
        <w:pStyle w:val="Nvel3-R"/>
        <w:numPr>
          <w:ilvl w:val="2"/>
          <w:numId w:val="10"/>
        </w:numPr>
        <w:ind w:left="284" w:firstLine="0"/>
        <w:rPr>
          <w:rFonts w:ascii="Verdana" w:hAnsi="Verdana"/>
          <w:color w:val="auto"/>
        </w:rPr>
      </w:pPr>
      <w:r w:rsidRPr="00F823D9">
        <w:rPr>
          <w:rFonts w:ascii="Verdana" w:hAnsi="Verdana"/>
          <w:i w:val="0"/>
          <w:iCs w:val="0"/>
          <w:color w:val="auto"/>
        </w:rPr>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12D887EF" w14:textId="77777777" w:rsidR="00F823D9" w:rsidRPr="00F823D9" w:rsidRDefault="00F823D9" w:rsidP="00C84A13">
      <w:pPr>
        <w:pStyle w:val="Nvel3-R"/>
        <w:numPr>
          <w:ilvl w:val="2"/>
          <w:numId w:val="10"/>
        </w:numPr>
        <w:ind w:left="284" w:firstLine="0"/>
        <w:rPr>
          <w:rFonts w:ascii="Verdana" w:hAnsi="Verdana"/>
          <w:color w:val="auto"/>
        </w:rPr>
      </w:pPr>
      <w:r w:rsidRPr="00F823D9">
        <w:rPr>
          <w:rFonts w:ascii="Verdana" w:hAnsi="Verdana"/>
          <w:i w:val="0"/>
          <w:iCs w:val="0"/>
          <w:color w:val="auto"/>
        </w:rPr>
        <w:t xml:space="preserve">O cancelamento de registros nas hipóteses previstas no subitem </w:t>
      </w:r>
      <w:r w:rsidRPr="00F823D9">
        <w:rPr>
          <w:rFonts w:ascii="Verdana" w:hAnsi="Verdana"/>
          <w:i w:val="0"/>
          <w:iCs w:val="0"/>
          <w:color w:val="auto"/>
        </w:rPr>
        <w:fldChar w:fldCharType="begin"/>
      </w:r>
      <w:r w:rsidRPr="00F823D9">
        <w:rPr>
          <w:rFonts w:ascii="Verdana" w:hAnsi="Verdana"/>
          <w:i w:val="0"/>
          <w:iCs w:val="0"/>
          <w:color w:val="auto"/>
        </w:rPr>
        <w:instrText xml:space="preserve"> REF cancelamento_do_fornecedor \r \h  \* MERGEFORMAT </w:instrText>
      </w:r>
      <w:r w:rsidRPr="00F823D9">
        <w:rPr>
          <w:rFonts w:ascii="Verdana" w:hAnsi="Verdana"/>
          <w:i w:val="0"/>
          <w:iCs w:val="0"/>
          <w:color w:val="auto"/>
        </w:rPr>
      </w:r>
      <w:r w:rsidRPr="00F823D9">
        <w:rPr>
          <w:rFonts w:ascii="Verdana" w:hAnsi="Verdana"/>
          <w:i w:val="0"/>
          <w:iCs w:val="0"/>
          <w:color w:val="auto"/>
        </w:rPr>
        <w:fldChar w:fldCharType="separate"/>
      </w:r>
      <w:r w:rsidRPr="00F823D9">
        <w:rPr>
          <w:rFonts w:ascii="Verdana" w:hAnsi="Verdana"/>
          <w:i w:val="0"/>
          <w:iCs w:val="0"/>
          <w:color w:val="auto"/>
        </w:rPr>
        <w:t>9.1</w:t>
      </w:r>
      <w:r w:rsidRPr="00F823D9">
        <w:rPr>
          <w:rFonts w:ascii="Verdana" w:hAnsi="Verdana"/>
          <w:i w:val="0"/>
          <w:iCs w:val="0"/>
          <w:color w:val="auto"/>
        </w:rPr>
        <w:fldChar w:fldCharType="end"/>
      </w:r>
      <w:r w:rsidRPr="00F823D9">
        <w:rPr>
          <w:rFonts w:ascii="Verdana" w:hAnsi="Verdana"/>
          <w:i w:val="0"/>
          <w:iCs w:val="0"/>
          <w:color w:val="auto"/>
        </w:rPr>
        <w:t xml:space="preserve"> será formalizado por despacho do órgão ou da entidade gerenciadora, garantidos o contraditório e a ampla defesa.</w:t>
      </w:r>
    </w:p>
    <w:p w14:paraId="17E39419" w14:textId="77777777" w:rsidR="00F823D9" w:rsidRPr="00F823D9" w:rsidRDefault="00F823D9" w:rsidP="00C84A13">
      <w:pPr>
        <w:pStyle w:val="Nvel3-R"/>
        <w:numPr>
          <w:ilvl w:val="2"/>
          <w:numId w:val="10"/>
        </w:numPr>
        <w:ind w:left="284" w:firstLine="0"/>
        <w:rPr>
          <w:rFonts w:ascii="Verdana" w:hAnsi="Verdana"/>
          <w:i w:val="0"/>
          <w:iCs w:val="0"/>
          <w:color w:val="auto"/>
        </w:rPr>
      </w:pPr>
      <w:r w:rsidRPr="00F823D9">
        <w:rPr>
          <w:rFonts w:ascii="Verdana" w:hAnsi="Verdana"/>
          <w:i w:val="0"/>
          <w:iCs w:val="0"/>
          <w:color w:val="auto"/>
        </w:rPr>
        <w:t>Quando for cancelado o registro do fornecedor, o órgão ou entidade gerenciadora poderá convocar os fornecedores que compõem o cadastro de reserva, observados a ordem de classificação e o disposto no subitem 5.6.</w:t>
      </w:r>
    </w:p>
    <w:p w14:paraId="10B5465F" w14:textId="77777777" w:rsidR="00F823D9" w:rsidRPr="00F823D9" w:rsidRDefault="00F823D9" w:rsidP="00C84A13">
      <w:pPr>
        <w:pStyle w:val="Nvel3-R"/>
        <w:numPr>
          <w:ilvl w:val="2"/>
          <w:numId w:val="10"/>
        </w:numPr>
        <w:ind w:left="284" w:firstLine="0"/>
        <w:rPr>
          <w:rFonts w:ascii="Verdana" w:hAnsi="Verdana"/>
          <w:color w:val="auto"/>
        </w:rPr>
      </w:pPr>
      <w:r w:rsidRPr="00F823D9">
        <w:rPr>
          <w:rFonts w:ascii="Verdana" w:hAnsi="Verdana"/>
          <w:i w:val="0"/>
          <w:iCs w:val="0"/>
          <w:color w:val="auto"/>
        </w:rPr>
        <w:t>O órgão ou entidade participante deverá informar ao órgão ou entidade gerenciadora qualquer das ocorrências previstas no subitem 9.1, dada a necessidade de instauração de procedimento para cancelamento do registro do fornecedor.</w:t>
      </w:r>
    </w:p>
    <w:p w14:paraId="15596256" w14:textId="77777777" w:rsidR="00F823D9" w:rsidRPr="00F823D9" w:rsidRDefault="00F823D9" w:rsidP="00C84A13">
      <w:pPr>
        <w:pStyle w:val="Nivel2"/>
        <w:numPr>
          <w:ilvl w:val="1"/>
          <w:numId w:val="10"/>
        </w:numPr>
        <w:overflowPunct/>
        <w:autoSpaceDE w:val="0"/>
        <w:autoSpaceDN w:val="0"/>
        <w:adjustRightInd w:val="0"/>
        <w:ind w:left="0" w:firstLine="0"/>
        <w:rPr>
          <w:rFonts w:ascii="Verdana" w:hAnsi="Verdana"/>
          <w:color w:val="auto"/>
          <w:sz w:val="20"/>
          <w:szCs w:val="20"/>
        </w:rPr>
      </w:pPr>
      <w:r w:rsidRPr="00F823D9">
        <w:rPr>
          <w:rFonts w:ascii="Verdana" w:hAnsi="Verdana"/>
          <w:color w:val="auto"/>
          <w:sz w:val="20"/>
          <w:szCs w:val="20"/>
        </w:rPr>
        <w:t>O órgão ou entidade gerenciadora poderá, justificadamente, cancelar, total ou parcialmente, os preços registrados nesta ata de registro de preços:</w:t>
      </w:r>
      <w:bookmarkStart w:id="20" w:name="cancelamento_da_ata"/>
      <w:bookmarkEnd w:id="20"/>
    </w:p>
    <w:p w14:paraId="211E3D15" w14:textId="77777777" w:rsidR="00F823D9" w:rsidRPr="00F823D9" w:rsidRDefault="00F823D9" w:rsidP="00F823D9">
      <w:pPr>
        <w:pStyle w:val="PargrafodaLista"/>
        <w:numPr>
          <w:ilvl w:val="0"/>
          <w:numId w:val="8"/>
        </w:numPr>
        <w:suppressAutoHyphens w:val="0"/>
        <w:overflowPunct/>
        <w:spacing w:after="0" w:line="240" w:lineRule="auto"/>
        <w:jc w:val="both"/>
        <w:rPr>
          <w:rFonts w:ascii="Verdana" w:hAnsi="Verdana" w:cs="Arial"/>
          <w:sz w:val="20"/>
          <w:szCs w:val="20"/>
        </w:rPr>
      </w:pPr>
      <w:r w:rsidRPr="00F823D9">
        <w:rPr>
          <w:rFonts w:ascii="Verdana" w:hAnsi="Verdana" w:cs="Arial"/>
          <w:sz w:val="20"/>
          <w:szCs w:val="20"/>
        </w:rPr>
        <w:t>por razão de interesse público;</w:t>
      </w:r>
    </w:p>
    <w:p w14:paraId="201A1F2E" w14:textId="77777777" w:rsidR="00F823D9" w:rsidRPr="00F823D9" w:rsidRDefault="00F823D9" w:rsidP="00F823D9">
      <w:pPr>
        <w:pStyle w:val="PargrafodaLista"/>
        <w:numPr>
          <w:ilvl w:val="0"/>
          <w:numId w:val="8"/>
        </w:numPr>
        <w:suppressAutoHyphens w:val="0"/>
        <w:overflowPunct/>
        <w:spacing w:after="0" w:line="240" w:lineRule="auto"/>
        <w:jc w:val="both"/>
        <w:rPr>
          <w:rFonts w:ascii="Verdana" w:hAnsi="Verdana" w:cs="Arial"/>
          <w:sz w:val="20"/>
          <w:szCs w:val="20"/>
        </w:rPr>
      </w:pPr>
      <w:r w:rsidRPr="00F823D9">
        <w:rPr>
          <w:rFonts w:ascii="Verdana" w:hAnsi="Verdana" w:cs="Arial"/>
          <w:sz w:val="20"/>
          <w:szCs w:val="20"/>
        </w:rPr>
        <w:t>a pedido do fornecedor, à vista de prova da ocorrência superveniente de caso fortuito ou força maior que impossibilitem o cumprimento do compromisso registrado; ou</w:t>
      </w:r>
    </w:p>
    <w:p w14:paraId="57617222" w14:textId="03F29750" w:rsidR="00CE073F" w:rsidRDefault="00F823D9" w:rsidP="00F823D9">
      <w:pPr>
        <w:jc w:val="both"/>
        <w:rPr>
          <w:rFonts w:ascii="Verdana" w:hAnsi="Verdana" w:cs="Arial"/>
          <w:sz w:val="20"/>
        </w:rPr>
      </w:pPr>
      <w:r w:rsidRPr="00F823D9">
        <w:rPr>
          <w:rFonts w:ascii="Verdana" w:hAnsi="Verdana" w:cs="Arial"/>
          <w:sz w:val="20"/>
        </w:rPr>
        <w:t>se não houver êxito nas negociações, nos termos dos subitens 7.1.2.1.1 e 7.2.3.1</w:t>
      </w:r>
    </w:p>
    <w:p w14:paraId="0CA37F41" w14:textId="77559403" w:rsidR="009F0C08" w:rsidRDefault="009F0C08" w:rsidP="00F823D9">
      <w:pPr>
        <w:jc w:val="both"/>
        <w:rPr>
          <w:rFonts w:ascii="Verdana" w:hAnsi="Verdana" w:cs="Arial"/>
          <w:sz w:val="20"/>
        </w:rPr>
      </w:pPr>
    </w:p>
    <w:p w14:paraId="291C2829" w14:textId="77777777" w:rsidR="009F0C08" w:rsidRPr="00F823D9" w:rsidRDefault="009F0C08" w:rsidP="00F823D9">
      <w:pPr>
        <w:jc w:val="both"/>
        <w:rPr>
          <w:rFonts w:ascii="Verdana" w:hAnsi="Verdana" w:cs="Arial"/>
          <w:b/>
          <w:bCs/>
          <w:sz w:val="20"/>
        </w:rPr>
      </w:pPr>
    </w:p>
    <w:p w14:paraId="65EF88D1" w14:textId="74001917" w:rsidR="00DE2E9E" w:rsidRPr="00F823D9" w:rsidRDefault="00000000">
      <w:pPr>
        <w:jc w:val="both"/>
        <w:rPr>
          <w:rFonts w:ascii="Verdana" w:hAnsi="Verdana"/>
          <w:sz w:val="20"/>
        </w:rPr>
      </w:pPr>
      <w:r w:rsidRPr="00F823D9">
        <w:rPr>
          <w:rFonts w:ascii="Verdana" w:hAnsi="Verdana" w:cs="Arial"/>
          <w:b/>
          <w:bCs/>
          <w:sz w:val="20"/>
        </w:rPr>
        <w:t>2</w:t>
      </w:r>
      <w:r w:rsidR="00CE073F" w:rsidRPr="00F823D9">
        <w:rPr>
          <w:rFonts w:ascii="Verdana" w:hAnsi="Verdana" w:cs="Arial"/>
          <w:b/>
          <w:bCs/>
          <w:sz w:val="20"/>
        </w:rPr>
        <w:t>1</w:t>
      </w:r>
      <w:r w:rsidRPr="00F823D9">
        <w:rPr>
          <w:rFonts w:ascii="Verdana" w:hAnsi="Verdana" w:cs="Arial"/>
          <w:b/>
          <w:bCs/>
          <w:sz w:val="20"/>
        </w:rPr>
        <w:t>. DOS RESPONSÁVEIS PELA ELABORAÇÃO DO TERMO DE REFERÊNCIA</w:t>
      </w:r>
    </w:p>
    <w:p w14:paraId="3160B017" w14:textId="2EE0C714" w:rsidR="00DE2E9E" w:rsidRPr="00F823D9" w:rsidRDefault="00000000">
      <w:pPr>
        <w:jc w:val="both"/>
        <w:rPr>
          <w:rFonts w:ascii="Verdana" w:hAnsi="Verdana"/>
          <w:sz w:val="20"/>
        </w:rPr>
      </w:pPr>
      <w:r w:rsidRPr="00F823D9">
        <w:rPr>
          <w:rFonts w:ascii="Verdana" w:hAnsi="Verdana" w:cs="Arial"/>
          <w:sz w:val="20"/>
        </w:rPr>
        <w:t>2</w:t>
      </w:r>
      <w:r w:rsidR="00CE073F" w:rsidRPr="00F823D9">
        <w:rPr>
          <w:rFonts w:ascii="Verdana" w:hAnsi="Verdana" w:cs="Arial"/>
          <w:sz w:val="20"/>
        </w:rPr>
        <w:t>1</w:t>
      </w:r>
      <w:r w:rsidRPr="00F823D9">
        <w:rPr>
          <w:rFonts w:ascii="Verdana" w:hAnsi="Verdana" w:cs="Arial"/>
          <w:sz w:val="20"/>
        </w:rPr>
        <w:t>.1. A compilação de parte das informações mencionados na elaboração deste Termo de Referência foram estruturadas através do ETP – Estudo Técnico Preliminar elaborado pela secretaria requisitante.</w:t>
      </w:r>
    </w:p>
    <w:p w14:paraId="655026FD" w14:textId="77777777" w:rsidR="00DE2E9E" w:rsidRPr="00F823D9" w:rsidRDefault="00DE2E9E">
      <w:pPr>
        <w:jc w:val="right"/>
        <w:rPr>
          <w:rFonts w:ascii="Verdana" w:hAnsi="Verdana"/>
          <w:sz w:val="20"/>
        </w:rPr>
      </w:pPr>
    </w:p>
    <w:p w14:paraId="4EF4A06F" w14:textId="77777777" w:rsidR="00DE2E9E" w:rsidRPr="00F823D9" w:rsidRDefault="00DE2E9E">
      <w:pPr>
        <w:jc w:val="right"/>
        <w:rPr>
          <w:rFonts w:ascii="Verdana" w:hAnsi="Verdana"/>
          <w:sz w:val="20"/>
        </w:rPr>
      </w:pPr>
    </w:p>
    <w:p w14:paraId="19BBAB14" w14:textId="77777777" w:rsidR="00DE2E9E" w:rsidRPr="00F823D9" w:rsidRDefault="00DE2E9E">
      <w:pPr>
        <w:jc w:val="right"/>
        <w:rPr>
          <w:rFonts w:ascii="Verdana" w:hAnsi="Verdana"/>
          <w:sz w:val="20"/>
        </w:rPr>
      </w:pPr>
    </w:p>
    <w:p w14:paraId="4F9ECF31" w14:textId="77777777" w:rsidR="00DE2E9E" w:rsidRPr="00F823D9" w:rsidRDefault="00000000">
      <w:pPr>
        <w:jc w:val="right"/>
        <w:rPr>
          <w:rFonts w:ascii="Verdana" w:hAnsi="Verdana"/>
          <w:sz w:val="20"/>
        </w:rPr>
      </w:pPr>
      <w:r w:rsidRPr="00F823D9">
        <w:rPr>
          <w:rFonts w:ascii="Verdana" w:hAnsi="Verdana"/>
          <w:sz w:val="20"/>
        </w:rPr>
        <w:t>São Gabriel da Palha, 17 de junho de 2025.</w:t>
      </w:r>
    </w:p>
    <w:p w14:paraId="1A7F7C18" w14:textId="77777777" w:rsidR="00DE2E9E" w:rsidRPr="00F823D9" w:rsidRDefault="00DE2E9E">
      <w:pPr>
        <w:jc w:val="right"/>
        <w:rPr>
          <w:rFonts w:ascii="Verdana" w:hAnsi="Verdana"/>
          <w:sz w:val="20"/>
        </w:rPr>
      </w:pPr>
    </w:p>
    <w:p w14:paraId="27C870C6" w14:textId="77777777" w:rsidR="00DE2E9E" w:rsidRPr="00F823D9" w:rsidRDefault="00DE2E9E">
      <w:pPr>
        <w:jc w:val="both"/>
        <w:rPr>
          <w:rFonts w:ascii="Verdana" w:hAnsi="Verdana" w:cs="Arial"/>
          <w:b/>
          <w:bCs/>
          <w:sz w:val="20"/>
        </w:rPr>
      </w:pPr>
    </w:p>
    <w:p w14:paraId="4F9B1D6B" w14:textId="77777777" w:rsidR="00DE2E9E" w:rsidRPr="00F823D9" w:rsidRDefault="00000000">
      <w:pPr>
        <w:jc w:val="both"/>
        <w:rPr>
          <w:rFonts w:ascii="Verdana" w:hAnsi="Verdana"/>
          <w:sz w:val="20"/>
        </w:rPr>
      </w:pPr>
      <w:bookmarkStart w:id="21" w:name="_GoBack1"/>
      <w:bookmarkEnd w:id="21"/>
      <w:r w:rsidRPr="00F823D9">
        <w:rPr>
          <w:rFonts w:ascii="Verdana" w:hAnsi="Verdana" w:cs="Arial"/>
          <w:b/>
          <w:bCs/>
          <w:sz w:val="20"/>
        </w:rPr>
        <w:t>Elaborado por:</w:t>
      </w:r>
    </w:p>
    <w:p w14:paraId="0CC46246" w14:textId="77777777" w:rsidR="00DE2E9E" w:rsidRPr="00F823D9" w:rsidRDefault="00DE2E9E">
      <w:pPr>
        <w:jc w:val="both"/>
        <w:rPr>
          <w:rFonts w:ascii="Verdana" w:hAnsi="Verdana" w:cs="Arial"/>
          <w:b/>
          <w:bCs/>
          <w:sz w:val="20"/>
        </w:rPr>
      </w:pPr>
    </w:p>
    <w:p w14:paraId="64FAC715" w14:textId="77777777" w:rsidR="00DE2E9E" w:rsidRPr="00F823D9" w:rsidRDefault="00DE2E9E">
      <w:pPr>
        <w:jc w:val="both"/>
        <w:rPr>
          <w:rFonts w:ascii="Verdana" w:hAnsi="Verdana" w:cs="Arial"/>
          <w:b/>
          <w:bCs/>
          <w:sz w:val="20"/>
        </w:rPr>
      </w:pPr>
    </w:p>
    <w:p w14:paraId="03B45E8D" w14:textId="77777777" w:rsidR="00DE2E9E" w:rsidRPr="00F823D9" w:rsidRDefault="00DE2E9E">
      <w:pPr>
        <w:jc w:val="both"/>
        <w:rPr>
          <w:rFonts w:ascii="Verdana" w:hAnsi="Verdana" w:cs="Arial"/>
          <w:b/>
          <w:bCs/>
          <w:sz w:val="20"/>
        </w:rPr>
      </w:pPr>
    </w:p>
    <w:p w14:paraId="399C0C9B" w14:textId="77777777" w:rsidR="00DE2E9E" w:rsidRPr="00F823D9" w:rsidRDefault="00DE2E9E">
      <w:pPr>
        <w:jc w:val="both"/>
        <w:rPr>
          <w:rFonts w:ascii="Verdana" w:hAnsi="Verdana" w:cs="Arial"/>
          <w:b/>
          <w:bCs/>
          <w:sz w:val="20"/>
        </w:rPr>
      </w:pPr>
    </w:p>
    <w:p w14:paraId="329C77CB" w14:textId="77777777" w:rsidR="00DE2E9E" w:rsidRPr="00F823D9" w:rsidRDefault="00000000">
      <w:pPr>
        <w:rPr>
          <w:rFonts w:ascii="Verdana" w:hAnsi="Verdana"/>
          <w:sz w:val="20"/>
        </w:rPr>
      </w:pPr>
      <w:r w:rsidRPr="00F823D9">
        <w:rPr>
          <w:rFonts w:ascii="Verdana" w:hAnsi="Verdana"/>
          <w:sz w:val="20"/>
        </w:rPr>
        <w:t>RODOLFO ANTÔNIO DA SILVA NETO</w:t>
      </w:r>
    </w:p>
    <w:p w14:paraId="37AC6649" w14:textId="77777777" w:rsidR="00DE2E9E" w:rsidRPr="00F823D9" w:rsidRDefault="00000000">
      <w:pPr>
        <w:rPr>
          <w:rFonts w:ascii="Verdana" w:hAnsi="Verdana"/>
          <w:sz w:val="20"/>
        </w:rPr>
      </w:pPr>
      <w:r w:rsidRPr="00F823D9">
        <w:rPr>
          <w:rFonts w:ascii="Verdana" w:hAnsi="Verdana"/>
          <w:sz w:val="20"/>
        </w:rPr>
        <w:t>Agente de Serviços Técnicos – Portaria n° 9.965/2025</w:t>
      </w:r>
    </w:p>
    <w:p w14:paraId="6BDCD98E" w14:textId="77777777" w:rsidR="00DE2E9E" w:rsidRPr="00F823D9" w:rsidRDefault="00000000">
      <w:pPr>
        <w:jc w:val="both"/>
        <w:rPr>
          <w:rFonts w:ascii="Verdana" w:hAnsi="Verdana"/>
          <w:sz w:val="20"/>
        </w:rPr>
      </w:pPr>
      <w:r w:rsidRPr="00F823D9">
        <w:rPr>
          <w:rFonts w:ascii="Verdana" w:hAnsi="Verdana" w:cs="Arial"/>
          <w:sz w:val="20"/>
        </w:rPr>
        <w:t>Mat. nº 000406</w:t>
      </w:r>
    </w:p>
    <w:p w14:paraId="12931107" w14:textId="77777777" w:rsidR="00DE2E9E" w:rsidRPr="00F823D9" w:rsidRDefault="00DE2E9E">
      <w:pPr>
        <w:jc w:val="both"/>
        <w:rPr>
          <w:rFonts w:ascii="Verdana" w:hAnsi="Verdana" w:cs="Arial"/>
          <w:b/>
          <w:bCs/>
          <w:sz w:val="20"/>
        </w:rPr>
      </w:pPr>
    </w:p>
    <w:p w14:paraId="2F00F783" w14:textId="77777777" w:rsidR="00DE2E9E" w:rsidRPr="00F823D9" w:rsidRDefault="00DE2E9E">
      <w:pPr>
        <w:jc w:val="both"/>
        <w:rPr>
          <w:rFonts w:ascii="Verdana" w:hAnsi="Verdana" w:cs="Arial"/>
          <w:b/>
          <w:bCs/>
          <w:sz w:val="20"/>
        </w:rPr>
      </w:pPr>
    </w:p>
    <w:p w14:paraId="53241862" w14:textId="77777777" w:rsidR="00DE2E9E" w:rsidRPr="00F823D9" w:rsidRDefault="00DE2E9E">
      <w:pPr>
        <w:jc w:val="both"/>
        <w:rPr>
          <w:rFonts w:ascii="Verdana" w:hAnsi="Verdana" w:cs="Arial"/>
          <w:b/>
          <w:bCs/>
          <w:sz w:val="20"/>
        </w:rPr>
      </w:pPr>
    </w:p>
    <w:p w14:paraId="2AC83F7E" w14:textId="77777777" w:rsidR="00DE2E9E" w:rsidRPr="00F823D9" w:rsidRDefault="00DE2E9E">
      <w:pPr>
        <w:jc w:val="both"/>
        <w:rPr>
          <w:rFonts w:ascii="Verdana" w:hAnsi="Verdana" w:cs="Arial"/>
          <w:b/>
          <w:bCs/>
          <w:sz w:val="20"/>
        </w:rPr>
      </w:pPr>
    </w:p>
    <w:p w14:paraId="5F38A115" w14:textId="77777777" w:rsidR="00DE2E9E" w:rsidRPr="00F823D9" w:rsidRDefault="00DE2E9E">
      <w:pPr>
        <w:jc w:val="both"/>
        <w:rPr>
          <w:rFonts w:ascii="Verdana" w:hAnsi="Verdana" w:cs="Arial"/>
          <w:b/>
          <w:bCs/>
          <w:sz w:val="20"/>
        </w:rPr>
      </w:pPr>
    </w:p>
    <w:p w14:paraId="1A889A71" w14:textId="77777777" w:rsidR="00DE2E9E" w:rsidRPr="00F823D9" w:rsidRDefault="00DE2E9E">
      <w:pPr>
        <w:jc w:val="both"/>
        <w:rPr>
          <w:rFonts w:ascii="Verdana" w:hAnsi="Verdana" w:cs="Arial"/>
          <w:b/>
          <w:bCs/>
          <w:sz w:val="20"/>
        </w:rPr>
      </w:pPr>
    </w:p>
    <w:p w14:paraId="0599A58A" w14:textId="77777777" w:rsidR="00DE2E9E" w:rsidRPr="00F823D9" w:rsidRDefault="00000000">
      <w:pPr>
        <w:jc w:val="both"/>
        <w:rPr>
          <w:rFonts w:ascii="Verdana" w:hAnsi="Verdana"/>
          <w:sz w:val="20"/>
        </w:rPr>
      </w:pPr>
      <w:r w:rsidRPr="00F823D9">
        <w:rPr>
          <w:rFonts w:ascii="Verdana" w:hAnsi="Verdana" w:cs="Arial"/>
          <w:sz w:val="20"/>
        </w:rPr>
        <w:t>RUTH BARBARA DA SILWA NASCIMENTO</w:t>
      </w:r>
    </w:p>
    <w:p w14:paraId="7270535B" w14:textId="77777777" w:rsidR="00DE2E9E" w:rsidRPr="00F823D9" w:rsidRDefault="00000000">
      <w:pPr>
        <w:jc w:val="both"/>
        <w:rPr>
          <w:rFonts w:ascii="Verdana" w:hAnsi="Verdana"/>
          <w:sz w:val="20"/>
        </w:rPr>
      </w:pPr>
      <w:r w:rsidRPr="00F823D9">
        <w:rPr>
          <w:rFonts w:ascii="Verdana" w:hAnsi="Verdana" w:cs="Arial"/>
          <w:sz w:val="20"/>
        </w:rPr>
        <w:t>Agente de Serviços Técnicos - Decreto n° 4.816/2025.</w:t>
      </w:r>
    </w:p>
    <w:p w14:paraId="5A3ABB0D" w14:textId="77777777" w:rsidR="00DE2E9E" w:rsidRPr="00F823D9" w:rsidRDefault="00000000">
      <w:pPr>
        <w:jc w:val="both"/>
        <w:rPr>
          <w:rFonts w:ascii="Verdana" w:hAnsi="Verdana"/>
          <w:sz w:val="20"/>
        </w:rPr>
      </w:pPr>
      <w:r w:rsidRPr="00F823D9">
        <w:rPr>
          <w:rFonts w:ascii="Verdana" w:hAnsi="Verdana" w:cs="Arial"/>
          <w:sz w:val="20"/>
        </w:rPr>
        <w:t>Mat. nº 002983</w:t>
      </w:r>
    </w:p>
    <w:p w14:paraId="1A26B844" w14:textId="77777777" w:rsidR="00DE2E9E" w:rsidRPr="00F823D9" w:rsidRDefault="00DE2E9E">
      <w:pPr>
        <w:jc w:val="both"/>
        <w:rPr>
          <w:rFonts w:ascii="Verdana" w:hAnsi="Verdana"/>
          <w:sz w:val="20"/>
        </w:rPr>
      </w:pPr>
      <w:bookmarkStart w:id="22" w:name="art122%252525252525252525252525252525254"/>
      <w:bookmarkEnd w:id="22"/>
    </w:p>
    <w:sectPr w:rsidR="00DE2E9E" w:rsidRPr="00F823D9">
      <w:headerReference w:type="even" r:id="rId14"/>
      <w:headerReference w:type="default" r:id="rId15"/>
      <w:footerReference w:type="even" r:id="rId16"/>
      <w:footerReference w:type="default" r:id="rId17"/>
      <w:headerReference w:type="first" r:id="rId18"/>
      <w:footerReference w:type="first" r:id="rId19"/>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C8D5A" w14:textId="77777777" w:rsidR="001A4469" w:rsidRDefault="001A4469">
      <w:r>
        <w:separator/>
      </w:r>
    </w:p>
  </w:endnote>
  <w:endnote w:type="continuationSeparator" w:id="0">
    <w:p w14:paraId="7BACDB71" w14:textId="77777777" w:rsidR="001A4469" w:rsidRDefault="001A4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5950C" w14:textId="77777777" w:rsidR="00DE2E9E" w:rsidRDefault="00DE2E9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7ECA8" w14:textId="77777777" w:rsidR="00DE2E9E"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0D1E9FA8" w14:textId="77777777" w:rsidR="00DE2E9E"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25835" w14:textId="77777777" w:rsidR="00DE2E9E"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712ED8AB" w14:textId="77777777" w:rsidR="00DE2E9E"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DC417" w14:textId="77777777" w:rsidR="001A4469" w:rsidRDefault="001A4469">
      <w:r>
        <w:separator/>
      </w:r>
    </w:p>
  </w:footnote>
  <w:footnote w:type="continuationSeparator" w:id="0">
    <w:p w14:paraId="184023C1" w14:textId="77777777" w:rsidR="001A4469" w:rsidRDefault="001A4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4513" w14:textId="77777777" w:rsidR="00DE2E9E" w:rsidRDefault="00DE2E9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1A535" w14:textId="77777777" w:rsidR="00DE2E9E" w:rsidRDefault="00DE2E9E">
    <w:pPr>
      <w:rPr>
        <w:rFonts w:ascii="Verdana" w:hAnsi="Verdana"/>
        <w:sz w:val="26"/>
        <w:szCs w:val="26"/>
      </w:rPr>
    </w:pPr>
  </w:p>
  <w:p w14:paraId="4A3B9821" w14:textId="77777777" w:rsidR="00DE2E9E"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3729C535" wp14:editId="587F5B58">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6B47F477" w14:textId="77777777" w:rsidR="00DE2E9E"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27A6833" w14:textId="77777777" w:rsidR="00DE2E9E" w:rsidRDefault="00DE2E9E">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4C85B" w14:textId="77777777" w:rsidR="00DE2E9E" w:rsidRDefault="00DE2E9E">
    <w:pPr>
      <w:rPr>
        <w:rFonts w:ascii="Verdana" w:hAnsi="Verdana"/>
        <w:sz w:val="26"/>
        <w:szCs w:val="26"/>
      </w:rPr>
    </w:pPr>
  </w:p>
  <w:p w14:paraId="23B702BB" w14:textId="77777777" w:rsidR="00DE2E9E"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28E017B0" wp14:editId="37F970D0">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3EF09833" w14:textId="77777777" w:rsidR="00DE2E9E"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2F0BB552" w14:textId="77777777" w:rsidR="00DE2E9E" w:rsidRDefault="00DE2E9E">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83857"/>
    <w:multiLevelType w:val="multilevel"/>
    <w:tmpl w:val="D806D580"/>
    <w:lvl w:ilvl="0">
      <w:start w:val="1"/>
      <w:numFmt w:val="decimal"/>
      <w:lvlText w:val="%1."/>
      <w:lvlJc w:val="left"/>
      <w:pPr>
        <w:ind w:left="360" w:hanging="360"/>
      </w:pPr>
      <w:rPr>
        <w:b/>
        <w:color w:val="auto"/>
      </w:rPr>
    </w:lvl>
    <w:lvl w:ilvl="1">
      <w:start w:val="1"/>
      <w:numFmt w:val="decimal"/>
      <w:lvlText w:val="%1.%2."/>
      <w:lvlJc w:val="left"/>
      <w:pPr>
        <w:ind w:left="1283" w:hanging="432"/>
      </w:pPr>
      <w:rPr>
        <w:i w:val="0"/>
        <w:iCs w:val="0"/>
        <w:color w:val="auto"/>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0524FC"/>
    <w:multiLevelType w:val="hybridMultilevel"/>
    <w:tmpl w:val="6ECE5C88"/>
    <w:lvl w:ilvl="0" w:tplc="69A8C6A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39175A67"/>
    <w:multiLevelType w:val="hybridMultilevel"/>
    <w:tmpl w:val="92869EFA"/>
    <w:lvl w:ilvl="0" w:tplc="5AC8217E">
      <w:start w:val="1"/>
      <w:numFmt w:val="lowerLetter"/>
      <w:lvlText w:val="%1)"/>
      <w:lvlJc w:val="left"/>
      <w:pPr>
        <w:ind w:left="928" w:hanging="644"/>
      </w:pPr>
      <w:rPr>
        <w:rFonts w:ascii="Arial" w:hAnsi="Arial" w:cs="Arial"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4DA20F54"/>
    <w:multiLevelType w:val="multilevel"/>
    <w:tmpl w:val="5FB400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8102772"/>
    <w:multiLevelType w:val="multilevel"/>
    <w:tmpl w:val="DF3EE09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 w15:restartNumberingAfterBreak="0">
    <w:nsid w:val="596001A4"/>
    <w:multiLevelType w:val="multilevel"/>
    <w:tmpl w:val="5AACD842"/>
    <w:lvl w:ilvl="0">
      <w:start w:val="20"/>
      <w:numFmt w:val="decimal"/>
      <w:lvlText w:val="%1"/>
      <w:lvlJc w:val="left"/>
      <w:pPr>
        <w:ind w:left="435" w:hanging="435"/>
      </w:pPr>
      <w:rPr>
        <w:rFonts w:cs="Verdana" w:hint="default"/>
      </w:rPr>
    </w:lvl>
    <w:lvl w:ilvl="1">
      <w:start w:val="1"/>
      <w:numFmt w:val="decimal"/>
      <w:lvlText w:val="%1.%2"/>
      <w:lvlJc w:val="left"/>
      <w:pPr>
        <w:ind w:left="720" w:hanging="720"/>
      </w:pPr>
      <w:rPr>
        <w:rFonts w:cs="Verdana" w:hint="default"/>
      </w:rPr>
    </w:lvl>
    <w:lvl w:ilvl="2">
      <w:start w:val="1"/>
      <w:numFmt w:val="decimal"/>
      <w:lvlText w:val="%1.%2.%3"/>
      <w:lvlJc w:val="left"/>
      <w:pPr>
        <w:ind w:left="720" w:hanging="720"/>
      </w:pPr>
      <w:rPr>
        <w:rFonts w:cs="Verdana" w:hint="default"/>
      </w:rPr>
    </w:lvl>
    <w:lvl w:ilvl="3">
      <w:start w:val="1"/>
      <w:numFmt w:val="decimal"/>
      <w:lvlText w:val="%1.%2.%3.%4"/>
      <w:lvlJc w:val="left"/>
      <w:pPr>
        <w:ind w:left="1080" w:hanging="1080"/>
      </w:pPr>
      <w:rPr>
        <w:rFonts w:cs="Verdana" w:hint="default"/>
      </w:rPr>
    </w:lvl>
    <w:lvl w:ilvl="4">
      <w:start w:val="1"/>
      <w:numFmt w:val="decimal"/>
      <w:lvlText w:val="%1.%2.%3.%4.%5"/>
      <w:lvlJc w:val="left"/>
      <w:pPr>
        <w:ind w:left="1440" w:hanging="1440"/>
      </w:pPr>
      <w:rPr>
        <w:rFonts w:cs="Verdana" w:hint="default"/>
      </w:rPr>
    </w:lvl>
    <w:lvl w:ilvl="5">
      <w:start w:val="1"/>
      <w:numFmt w:val="decimal"/>
      <w:lvlText w:val="%1.%2.%3.%4.%5.%6"/>
      <w:lvlJc w:val="left"/>
      <w:pPr>
        <w:ind w:left="1440" w:hanging="1440"/>
      </w:pPr>
      <w:rPr>
        <w:rFonts w:cs="Verdana" w:hint="default"/>
      </w:rPr>
    </w:lvl>
    <w:lvl w:ilvl="6">
      <w:start w:val="1"/>
      <w:numFmt w:val="decimal"/>
      <w:lvlText w:val="%1.%2.%3.%4.%5.%6.%7"/>
      <w:lvlJc w:val="left"/>
      <w:pPr>
        <w:ind w:left="1800" w:hanging="1800"/>
      </w:pPr>
      <w:rPr>
        <w:rFonts w:cs="Verdana" w:hint="default"/>
      </w:rPr>
    </w:lvl>
    <w:lvl w:ilvl="7">
      <w:start w:val="1"/>
      <w:numFmt w:val="decimal"/>
      <w:lvlText w:val="%1.%2.%3.%4.%5.%6.%7.%8"/>
      <w:lvlJc w:val="left"/>
      <w:pPr>
        <w:ind w:left="2160" w:hanging="2160"/>
      </w:pPr>
      <w:rPr>
        <w:rFonts w:cs="Verdana" w:hint="default"/>
      </w:rPr>
    </w:lvl>
    <w:lvl w:ilvl="8">
      <w:start w:val="1"/>
      <w:numFmt w:val="decimal"/>
      <w:lvlText w:val="%1.%2.%3.%4.%5.%6.%7.%8.%9"/>
      <w:lvlJc w:val="left"/>
      <w:pPr>
        <w:ind w:left="2160" w:hanging="2160"/>
      </w:pPr>
      <w:rPr>
        <w:rFonts w:cs="Verdana" w:hint="default"/>
      </w:rPr>
    </w:lvl>
  </w:abstractNum>
  <w:abstractNum w:abstractNumId="6" w15:restartNumberingAfterBreak="0">
    <w:nsid w:val="5FC000B3"/>
    <w:multiLevelType w:val="multilevel"/>
    <w:tmpl w:val="3E3E2BB4"/>
    <w:lvl w:ilvl="0">
      <w:start w:val="2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70DE3E05"/>
    <w:multiLevelType w:val="hybridMultilevel"/>
    <w:tmpl w:val="3162E7B4"/>
    <w:lvl w:ilvl="0" w:tplc="74AC54E6">
      <w:start w:val="1"/>
      <w:numFmt w:val="lowerLetter"/>
      <w:lvlText w:val="%1)"/>
      <w:lvlJc w:val="left"/>
      <w:pPr>
        <w:ind w:left="1211" w:hanging="360"/>
      </w:pPr>
      <w:rPr>
        <w:rFonts w:ascii="Arial" w:hAnsi="Arial" w:cs="Arial" w:hint="default"/>
        <w:sz w:val="20"/>
        <w:szCs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8" w15:restartNumberingAfterBreak="0">
    <w:nsid w:val="72284694"/>
    <w:multiLevelType w:val="hybridMultilevel"/>
    <w:tmpl w:val="7556FE7A"/>
    <w:lvl w:ilvl="0" w:tplc="13ACED06">
      <w:start w:val="20"/>
      <w:numFmt w:val="decimal"/>
      <w:lvlText w:val="%1."/>
      <w:lvlJc w:val="left"/>
      <w:pPr>
        <w:ind w:left="720" w:hanging="360"/>
      </w:pPr>
      <w:rPr>
        <w:rFonts w:ascii="Verdana" w:hAnsi="Verdana" w:hint="default"/>
        <w:i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FB17A6D"/>
    <w:multiLevelType w:val="multilevel"/>
    <w:tmpl w:val="0AE42B8C"/>
    <w:lvl w:ilvl="0">
      <w:start w:val="7"/>
      <w:numFmt w:val="decimal"/>
      <w:lvlText w:val="%1"/>
      <w:lvlJc w:val="left"/>
      <w:pPr>
        <w:tabs>
          <w:tab w:val="num" w:pos="0"/>
        </w:tabs>
        <w:ind w:left="162" w:hanging="708"/>
      </w:pPr>
      <w:rPr>
        <w:lang w:val="pt-PT" w:eastAsia="en-US" w:bidi="ar-SA"/>
      </w:rPr>
    </w:lvl>
    <w:lvl w:ilvl="1">
      <w:start w:val="1"/>
      <w:numFmt w:val="decimal"/>
      <w:lvlText w:val="%1.%2."/>
      <w:lvlJc w:val="left"/>
      <w:pPr>
        <w:tabs>
          <w:tab w:val="num" w:pos="0"/>
        </w:tabs>
        <w:ind w:left="162" w:hanging="708"/>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121" w:hanging="708"/>
      </w:pPr>
      <w:rPr>
        <w:rFonts w:ascii="Symbol" w:hAnsi="Symbol" w:cs="Symbol" w:hint="default"/>
        <w:lang w:val="pt-PT" w:eastAsia="en-US" w:bidi="ar-SA"/>
      </w:rPr>
    </w:lvl>
    <w:lvl w:ilvl="3">
      <w:start w:val="1"/>
      <w:numFmt w:val="bullet"/>
      <w:lvlText w:val=""/>
      <w:lvlJc w:val="left"/>
      <w:pPr>
        <w:tabs>
          <w:tab w:val="num" w:pos="0"/>
        </w:tabs>
        <w:ind w:left="3101" w:hanging="708"/>
      </w:pPr>
      <w:rPr>
        <w:rFonts w:ascii="Symbol" w:hAnsi="Symbol" w:cs="Symbol" w:hint="default"/>
        <w:lang w:val="pt-PT" w:eastAsia="en-US" w:bidi="ar-SA"/>
      </w:rPr>
    </w:lvl>
    <w:lvl w:ilvl="4">
      <w:start w:val="1"/>
      <w:numFmt w:val="bullet"/>
      <w:lvlText w:val=""/>
      <w:lvlJc w:val="left"/>
      <w:pPr>
        <w:tabs>
          <w:tab w:val="num" w:pos="0"/>
        </w:tabs>
        <w:ind w:left="4082" w:hanging="708"/>
      </w:pPr>
      <w:rPr>
        <w:rFonts w:ascii="Symbol" w:hAnsi="Symbol" w:cs="Symbol" w:hint="default"/>
        <w:lang w:val="pt-PT" w:eastAsia="en-US" w:bidi="ar-SA"/>
      </w:rPr>
    </w:lvl>
    <w:lvl w:ilvl="5">
      <w:start w:val="1"/>
      <w:numFmt w:val="bullet"/>
      <w:lvlText w:val=""/>
      <w:lvlJc w:val="left"/>
      <w:pPr>
        <w:tabs>
          <w:tab w:val="num" w:pos="0"/>
        </w:tabs>
        <w:ind w:left="5063" w:hanging="708"/>
      </w:pPr>
      <w:rPr>
        <w:rFonts w:ascii="Symbol" w:hAnsi="Symbol" w:cs="Symbol" w:hint="default"/>
        <w:lang w:val="pt-PT" w:eastAsia="en-US" w:bidi="ar-SA"/>
      </w:rPr>
    </w:lvl>
    <w:lvl w:ilvl="6">
      <w:start w:val="1"/>
      <w:numFmt w:val="bullet"/>
      <w:lvlText w:val=""/>
      <w:lvlJc w:val="left"/>
      <w:pPr>
        <w:tabs>
          <w:tab w:val="num" w:pos="0"/>
        </w:tabs>
        <w:ind w:left="6043" w:hanging="708"/>
      </w:pPr>
      <w:rPr>
        <w:rFonts w:ascii="Symbol" w:hAnsi="Symbol" w:cs="Symbol" w:hint="default"/>
        <w:lang w:val="pt-PT" w:eastAsia="en-US" w:bidi="ar-SA"/>
      </w:rPr>
    </w:lvl>
    <w:lvl w:ilvl="7">
      <w:start w:val="1"/>
      <w:numFmt w:val="bullet"/>
      <w:lvlText w:val=""/>
      <w:lvlJc w:val="left"/>
      <w:pPr>
        <w:tabs>
          <w:tab w:val="num" w:pos="0"/>
        </w:tabs>
        <w:ind w:left="7024" w:hanging="708"/>
      </w:pPr>
      <w:rPr>
        <w:rFonts w:ascii="Symbol" w:hAnsi="Symbol" w:cs="Symbol" w:hint="default"/>
        <w:lang w:val="pt-PT" w:eastAsia="en-US" w:bidi="ar-SA"/>
      </w:rPr>
    </w:lvl>
    <w:lvl w:ilvl="8">
      <w:start w:val="1"/>
      <w:numFmt w:val="bullet"/>
      <w:lvlText w:val=""/>
      <w:lvlJc w:val="left"/>
      <w:pPr>
        <w:tabs>
          <w:tab w:val="num" w:pos="0"/>
        </w:tabs>
        <w:ind w:left="8005" w:hanging="708"/>
      </w:pPr>
      <w:rPr>
        <w:rFonts w:ascii="Symbol" w:hAnsi="Symbol" w:cs="Symbol" w:hint="default"/>
        <w:lang w:val="pt-PT" w:eastAsia="en-US" w:bidi="ar-SA"/>
      </w:rPr>
    </w:lvl>
  </w:abstractNum>
  <w:num w:numId="1" w16cid:durableId="477303791">
    <w:abstractNumId w:val="4"/>
  </w:num>
  <w:num w:numId="2" w16cid:durableId="100151942">
    <w:abstractNumId w:val="3"/>
  </w:num>
  <w:num w:numId="3" w16cid:durableId="696002883">
    <w:abstractNumId w:val="9"/>
  </w:num>
  <w:num w:numId="4" w16cid:durableId="243878391">
    <w:abstractNumId w:val="5"/>
  </w:num>
  <w:num w:numId="5" w16cid:durableId="2003120440">
    <w:abstractNumId w:val="0"/>
  </w:num>
  <w:num w:numId="6" w16cid:durableId="1939631912">
    <w:abstractNumId w:val="7"/>
  </w:num>
  <w:num w:numId="7" w16cid:durableId="701782428">
    <w:abstractNumId w:val="2"/>
  </w:num>
  <w:num w:numId="8" w16cid:durableId="1874421964">
    <w:abstractNumId w:val="1"/>
  </w:num>
  <w:num w:numId="9" w16cid:durableId="1648435022">
    <w:abstractNumId w:val="8"/>
  </w:num>
  <w:num w:numId="10" w16cid:durableId="8850290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2E9E"/>
    <w:rsid w:val="001A4469"/>
    <w:rsid w:val="0023761C"/>
    <w:rsid w:val="004D5789"/>
    <w:rsid w:val="006D1B69"/>
    <w:rsid w:val="007E5786"/>
    <w:rsid w:val="0094081B"/>
    <w:rsid w:val="009F0C08"/>
    <w:rsid w:val="00AB68FA"/>
    <w:rsid w:val="00C84A13"/>
    <w:rsid w:val="00CE073F"/>
    <w:rsid w:val="00DE2E9E"/>
    <w:rsid w:val="00F823D9"/>
    <w:rsid w:val="00F8680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3BC9A"/>
  <w15:docId w15:val="{2C683054-6260-4C42-8586-11DFC5E10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Normal"/>
    <w:next w:val="Normal"/>
    <w:link w:val="Ttulo2Char"/>
    <w:uiPriority w:val="9"/>
    <w:semiHidden/>
    <w:unhideWhenUsed/>
    <w:qFormat/>
    <w:rsid w:val="00CE073F"/>
    <w:pPr>
      <w:keepNext/>
      <w:keepLines/>
      <w:spacing w:before="40"/>
      <w:outlineLvl w:val="1"/>
    </w:pPr>
    <w:rPr>
      <w:rFonts w:asciiTheme="majorHAnsi" w:eastAsiaTheme="majorEastAsia" w:hAnsiTheme="majorHAnsi" w:cstheme="majorBidi"/>
      <w:color w:val="117A02"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ption11">
    <w:name w:val="caption1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uiPriority w:val="34"/>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link w:val="Nivel01Char"/>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customStyle="1" w:styleId="Padro0">
    <w:name w:val="Padrão"/>
    <w:qFormat/>
    <w:pPr>
      <w:tabs>
        <w:tab w:val="left" w:pos="708"/>
      </w:tabs>
      <w:spacing w:after="200" w:line="276" w:lineRule="auto"/>
    </w:pPr>
    <w:rPr>
      <w:rFonts w:ascii="Times New Roman" w:eastAsia="SimSun;宋体" w:hAnsi="Times New Roman" w:cs="Mangal"/>
      <w:sz w:val="24"/>
      <w:szCs w:val="24"/>
      <w:lang w:eastAsia="zh-CN" w:bidi="hi-IN"/>
    </w:rPr>
  </w:style>
  <w:style w:type="character" w:customStyle="1" w:styleId="Ttulo2Char">
    <w:name w:val="Título 2 Char"/>
    <w:basedOn w:val="Fontepargpadro"/>
    <w:link w:val="Ttulo2"/>
    <w:uiPriority w:val="9"/>
    <w:semiHidden/>
    <w:rsid w:val="00CE073F"/>
    <w:rPr>
      <w:rFonts w:asciiTheme="majorHAnsi" w:eastAsiaTheme="majorEastAsia" w:hAnsiTheme="majorHAnsi" w:cstheme="majorBidi"/>
      <w:color w:val="117A02" w:themeColor="accent1" w:themeShade="BF"/>
      <w:sz w:val="26"/>
      <w:szCs w:val="26"/>
      <w:lang w:eastAsia="pt-BR"/>
    </w:rPr>
  </w:style>
  <w:style w:type="character" w:styleId="Refdecomentrio">
    <w:name w:val="annotation reference"/>
    <w:basedOn w:val="Fontepargpadro"/>
    <w:semiHidden/>
    <w:unhideWhenUsed/>
    <w:rsid w:val="00F823D9"/>
    <w:rPr>
      <w:sz w:val="16"/>
      <w:szCs w:val="16"/>
    </w:rPr>
  </w:style>
  <w:style w:type="paragraph" w:styleId="Textodecomentrio">
    <w:name w:val="annotation text"/>
    <w:basedOn w:val="Normal"/>
    <w:link w:val="TextodecomentrioChar"/>
    <w:unhideWhenUsed/>
    <w:rsid w:val="00F823D9"/>
    <w:pPr>
      <w:suppressAutoHyphens w:val="0"/>
      <w:overflowPunct/>
    </w:pPr>
    <w:rPr>
      <w:rFonts w:ascii="Ecofont_Spranq_eco_Sans" w:hAnsi="Ecofont_Spranq_eco_Sans" w:cs="Tahoma"/>
      <w:sz w:val="20"/>
    </w:rPr>
  </w:style>
  <w:style w:type="character" w:customStyle="1" w:styleId="TextodecomentrioChar">
    <w:name w:val="Texto de comentário Char"/>
    <w:basedOn w:val="Fontepargpadro"/>
    <w:link w:val="Textodecomentrio"/>
    <w:rsid w:val="00F823D9"/>
    <w:rPr>
      <w:rFonts w:ascii="Ecofont_Spranq_eco_Sans" w:eastAsia="Times New Roman" w:hAnsi="Ecofont_Spranq_eco_Sans"/>
      <w:sz w:val="20"/>
      <w:szCs w:val="20"/>
      <w:lang w:eastAsia="pt-BR"/>
    </w:rPr>
  </w:style>
  <w:style w:type="character" w:customStyle="1" w:styleId="Nivel01Char">
    <w:name w:val="Nivel 01 Char"/>
    <w:basedOn w:val="Fontepargpadro"/>
    <w:link w:val="Nivel01"/>
    <w:rsid w:val="00F823D9"/>
    <w:rPr>
      <w:rFonts w:ascii="Ecofont_Spranq_eco_Sans" w:eastAsia="MS Gothic" w:hAnsi="Ecofont_Spranq_eco_Sans" w:cs="Times New Roman"/>
      <w:b/>
      <w:bCs/>
      <w:color w:val="117A02" w:themeColor="accent1" w:themeShade="BF"/>
      <w:sz w:val="20"/>
      <w:szCs w:val="20"/>
      <w:lang w:eastAsia="pt-BR"/>
    </w:rPr>
  </w:style>
  <w:style w:type="paragraph" w:customStyle="1" w:styleId="Nvel3-R">
    <w:name w:val="Nível 3-R"/>
    <w:basedOn w:val="Normal"/>
    <w:link w:val="Nvel3-RChar"/>
    <w:qFormat/>
    <w:rsid w:val="00F823D9"/>
    <w:pPr>
      <w:suppressAutoHyphens w:val="0"/>
      <w:overflowPunct/>
      <w:spacing w:before="120" w:after="120" w:line="276" w:lineRule="auto"/>
      <w:ind w:left="284"/>
      <w:jc w:val="both"/>
    </w:pPr>
    <w:rPr>
      <w:rFonts w:ascii="Arial" w:eastAsiaTheme="minorEastAsia" w:hAnsi="Arial" w:cs="Arial"/>
      <w:i/>
      <w:iCs/>
      <w:color w:val="FF0000"/>
      <w:sz w:val="20"/>
    </w:rPr>
  </w:style>
  <w:style w:type="character" w:customStyle="1" w:styleId="Nvel3-RChar">
    <w:name w:val="Nível 3-R Char"/>
    <w:basedOn w:val="Fontepargpadro"/>
    <w:link w:val="Nvel3-R"/>
    <w:rsid w:val="00F823D9"/>
    <w:rPr>
      <w:rFonts w:ascii="Arial" w:eastAsiaTheme="minorEastAsia" w:hAnsi="Arial" w:cs="Arial"/>
      <w:i/>
      <w:iCs/>
      <w:color w:val="FF0000"/>
      <w:sz w:val="20"/>
      <w:szCs w:val="20"/>
      <w:lang w:eastAsia="pt-BR"/>
    </w:rPr>
  </w:style>
  <w:style w:type="paragraph" w:customStyle="1" w:styleId="Nvel3">
    <w:name w:val="Nível 3"/>
    <w:basedOn w:val="Nvel3-R"/>
    <w:link w:val="Nvel3Char"/>
    <w:qFormat/>
    <w:rsid w:val="00F823D9"/>
    <w:pPr>
      <w:numPr>
        <w:ilvl w:val="2"/>
      </w:numPr>
      <w:ind w:left="284"/>
    </w:pPr>
    <w:rPr>
      <w:rFonts w:eastAsia="Times New Roman"/>
      <w:i w:val="0"/>
      <w:iCs w:val="0"/>
    </w:rPr>
  </w:style>
  <w:style w:type="paragraph" w:customStyle="1" w:styleId="Nvel4">
    <w:name w:val="Nível 4"/>
    <w:basedOn w:val="Nvel3"/>
    <w:link w:val="Nvel4Char"/>
    <w:qFormat/>
    <w:rsid w:val="00F823D9"/>
    <w:pPr>
      <w:numPr>
        <w:ilvl w:val="0"/>
      </w:numPr>
      <w:ind w:left="567"/>
    </w:pPr>
  </w:style>
  <w:style w:type="character" w:customStyle="1" w:styleId="Nvel3Char">
    <w:name w:val="Nível 3 Char"/>
    <w:basedOn w:val="Nvel3-RChar"/>
    <w:link w:val="Nvel3"/>
    <w:rsid w:val="00F823D9"/>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F823D9"/>
    <w:rPr>
      <w:rFonts w:ascii="Arial" w:eastAsia="Times New Roman" w:hAnsi="Arial" w:cs="Arial"/>
      <w:i w:val="0"/>
      <w:iCs w:val="0"/>
      <w:color w:val="FF0000"/>
      <w:sz w:val="20"/>
      <w:szCs w:val="20"/>
      <w:lang w:eastAsia="pt-BR"/>
    </w:rPr>
  </w:style>
  <w:style w:type="paragraph" w:customStyle="1" w:styleId="Nvel2-Red">
    <w:name w:val="Nível 2 -Red"/>
    <w:basedOn w:val="Nivel2"/>
    <w:link w:val="Nvel2-RedChar"/>
    <w:qFormat/>
    <w:rsid w:val="00C84A13"/>
    <w:pPr>
      <w:numPr>
        <w:ilvl w:val="1"/>
        <w:numId w:val="1"/>
      </w:numPr>
      <w:overflowPunct/>
      <w:autoSpaceDE w:val="0"/>
      <w:autoSpaceDN w:val="0"/>
      <w:adjustRightInd w:val="0"/>
      <w:ind w:left="0" w:firstLine="0"/>
    </w:pPr>
    <w:rPr>
      <w:rFonts w:eastAsia="Times New Roman"/>
      <w:i/>
      <w:iCs/>
      <w:color w:val="FF0000"/>
      <w:sz w:val="20"/>
      <w:szCs w:val="20"/>
      <w:lang w:eastAsia="pt-BR"/>
    </w:rPr>
  </w:style>
  <w:style w:type="character" w:customStyle="1" w:styleId="Nvel2-RedChar">
    <w:name w:val="Nível 2 -Red Char"/>
    <w:basedOn w:val="Nivel2Char"/>
    <w:link w:val="Nvel2-Red"/>
    <w:rsid w:val="00C84A13"/>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C84A13"/>
    <w:pPr>
      <w:suppressAutoHyphens w:val="0"/>
      <w:overflowPunct/>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C84A13"/>
    <w:rPr>
      <w:rFonts w:ascii="Arial" w:eastAsiaTheme="minorHAnsi" w:hAnsi="Arial" w:cs="Arial"/>
      <w:b/>
      <w:bCs/>
      <w:i/>
      <w:iCs/>
      <w:color w:val="FF0000"/>
      <w:sz w:val="20"/>
      <w:szCs w:val="24"/>
      <w:u w:val="single"/>
      <w:lang w:eastAsia="pt-BR"/>
    </w:rPr>
  </w:style>
  <w:style w:type="paragraph" w:customStyle="1" w:styleId="SubTitNN">
    <w:name w:val="SubTitNN"/>
    <w:basedOn w:val="Normal"/>
    <w:link w:val="SubTitNNChar"/>
    <w:qFormat/>
    <w:rsid w:val="00C84A13"/>
    <w:pPr>
      <w:suppressAutoHyphens w:val="0"/>
      <w:overflowPunct/>
      <w:spacing w:before="240" w:after="120" w:line="276" w:lineRule="auto"/>
      <w:jc w:val="both"/>
    </w:pPr>
    <w:rPr>
      <w:rFonts w:ascii="Arial" w:hAnsi="Arial" w:cs="Arial"/>
      <w:b/>
      <w:bCs/>
      <w:iCs/>
      <w:sz w:val="20"/>
    </w:rPr>
  </w:style>
  <w:style w:type="character" w:customStyle="1" w:styleId="SubTitNNChar">
    <w:name w:val="SubTitNN Char"/>
    <w:basedOn w:val="Fontepargpadro"/>
    <w:link w:val="SubTitNN"/>
    <w:rsid w:val="00C84A13"/>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cnj.jus.br/improbidade_adm/consultar_requerido.ph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1107</TotalTime>
  <Pages>18</Pages>
  <Words>8026</Words>
  <Characters>43343</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195</cp:revision>
  <cp:lastPrinted>2024-11-06T17:12:00Z</cp:lastPrinted>
  <dcterms:created xsi:type="dcterms:W3CDTF">2025-11-27T18:52:00Z</dcterms:created>
  <dcterms:modified xsi:type="dcterms:W3CDTF">2025-12-11T20:51:00Z</dcterms:modified>
  <dc:language>pt-BR</dc:language>
</cp:coreProperties>
</file>